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F5B" w:rsidRPr="005E61F7" w:rsidRDefault="00727F6E" w:rsidP="00934E4E">
      <w:pPr>
        <w:pStyle w:val="masthead-20pt"/>
        <w:ind w:right="44"/>
        <w:rPr>
          <w:rFonts w:ascii="Times New Roman" w:hAnsi="Times New Roman" w:cs="Times New Roman"/>
          <w:b/>
          <w:bCs/>
          <w:color w:val="000000"/>
          <w:sz w:val="34"/>
          <w:szCs w:val="34"/>
        </w:rPr>
      </w:pPr>
      <w:r w:rsidRPr="00C76A70">
        <w:rPr>
          <w:noProof/>
          <w:sz w:val="20"/>
          <w:szCs w:val="20"/>
          <w:lang w:val="en-US" w:eastAsia="en-US"/>
        </w:rPr>
        <w:drawing>
          <wp:anchor distT="0" distB="0" distL="114300" distR="114300" simplePos="0" relativeHeight="251656192" behindDoc="1" locked="0" layoutInCell="1" allowOverlap="1" wp14:anchorId="60BCE7FA" wp14:editId="4A1C4AA5">
            <wp:simplePos x="0" y="0"/>
            <wp:positionH relativeFrom="column">
              <wp:posOffset>476250</wp:posOffset>
            </wp:positionH>
            <wp:positionV relativeFrom="paragraph">
              <wp:posOffset>-232410</wp:posOffset>
            </wp:positionV>
            <wp:extent cx="914400" cy="781050"/>
            <wp:effectExtent l="0" t="0" r="0" b="0"/>
            <wp:wrapTight wrapText="bothSides">
              <wp:wrapPolygon edited="0">
                <wp:start x="12150" y="1054"/>
                <wp:lineTo x="5850" y="4741"/>
                <wp:lineTo x="4050" y="6322"/>
                <wp:lineTo x="4950" y="10537"/>
                <wp:lineTo x="900" y="11590"/>
                <wp:lineTo x="0" y="13171"/>
                <wp:lineTo x="0" y="19493"/>
                <wp:lineTo x="20700" y="19493"/>
                <wp:lineTo x="21150" y="13698"/>
                <wp:lineTo x="19800" y="11590"/>
                <wp:lineTo x="15750" y="10537"/>
                <wp:lineTo x="14850" y="1054"/>
                <wp:lineTo x="12150" y="1054"/>
              </wp:wrapPolygon>
            </wp:wrapTight>
            <wp:docPr id="2" name="Picture 2" descr="C:\Users\Admin\Downloads\NCRA logo-logo-V.3.0-29052019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NCRA logo-logo-V.3.0-29052019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7F6E">
        <w:rPr>
          <w:rFonts w:ascii="Times New Roman" w:hAnsi="Times New Roman" w:cs="Times New Roman"/>
          <w:b/>
          <w:bCs/>
          <w:noProof/>
          <w:color w:val="000000"/>
          <w:sz w:val="34"/>
          <w:szCs w:val="34"/>
          <w:lang w:val="en-US" w:eastAsia="en-US"/>
        </w:rPr>
        <w:drawing>
          <wp:anchor distT="0" distB="0" distL="114300" distR="114300" simplePos="0" relativeHeight="251662336" behindDoc="1" locked="0" layoutInCell="1" allowOverlap="1" wp14:anchorId="23B2A918" wp14:editId="180DB7A4">
            <wp:simplePos x="0" y="0"/>
            <wp:positionH relativeFrom="column">
              <wp:posOffset>-266700</wp:posOffset>
            </wp:positionH>
            <wp:positionV relativeFrom="paragraph">
              <wp:posOffset>-140335</wp:posOffset>
            </wp:positionV>
            <wp:extent cx="635635" cy="638175"/>
            <wp:effectExtent l="0" t="0" r="0" b="9525"/>
            <wp:wrapTight wrapText="bothSides">
              <wp:wrapPolygon edited="0">
                <wp:start x="5826" y="0"/>
                <wp:lineTo x="0" y="3869"/>
                <wp:lineTo x="0" y="16119"/>
                <wp:lineTo x="3884" y="20633"/>
                <wp:lineTo x="5826" y="21278"/>
                <wp:lineTo x="14889" y="21278"/>
                <wp:lineTo x="16184" y="20633"/>
                <wp:lineTo x="20715" y="16119"/>
                <wp:lineTo x="20715" y="2579"/>
                <wp:lineTo x="14889" y="0"/>
                <wp:lineTo x="5826" y="0"/>
              </wp:wrapPolygon>
            </wp:wrapTight>
            <wp:docPr id="1" name="Picture 1" descr="C:\Users\Admin\Downloads\TDF-SOPs\TDF-SOPs\nust-logo-E161A9240F-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TDF-SOPs\TDF-SOPs\nust-logo-E161A9240F-seeklogo.co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63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1F7">
        <w:rPr>
          <w:rFonts w:ascii="Times New Roman" w:hAnsi="Times New Roman" w:cs="Times New Roman"/>
          <w:noProof/>
          <w:lang w:val="en-US" w:eastAsia="en-US"/>
        </w:rPr>
        <w:drawing>
          <wp:anchor distT="0" distB="0" distL="114300" distR="114300" simplePos="0" relativeHeight="251659264" behindDoc="1" locked="0" layoutInCell="1" allowOverlap="1" wp14:anchorId="614AD1B6" wp14:editId="0E5C29BB">
            <wp:simplePos x="0" y="0"/>
            <wp:positionH relativeFrom="column">
              <wp:posOffset>5229225</wp:posOffset>
            </wp:positionH>
            <wp:positionV relativeFrom="paragraph">
              <wp:posOffset>-44450</wp:posOffset>
            </wp:positionV>
            <wp:extent cx="528320" cy="617220"/>
            <wp:effectExtent l="0" t="0" r="5080" b="0"/>
            <wp:wrapTight wrapText="bothSides">
              <wp:wrapPolygon edited="0">
                <wp:start x="7010" y="0"/>
                <wp:lineTo x="0" y="4000"/>
                <wp:lineTo x="0" y="20000"/>
                <wp:lineTo x="5452" y="20667"/>
                <wp:lineTo x="16356" y="20667"/>
                <wp:lineTo x="21029" y="20000"/>
                <wp:lineTo x="21029" y="4000"/>
                <wp:lineTo x="14019" y="0"/>
                <wp:lineTo x="7010" y="0"/>
              </wp:wrapPolygon>
            </wp:wrapTight>
            <wp:docPr id="3" name="Picture 3" descr="C:\Users\naghmana Sahar\AppData\Local\Microsoft\Windows\INetCache\Content.Word\HE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ghmana Sahar\AppData\Local\Microsoft\Windows\INetCache\Content.Word\HEC-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832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331F5B" w:rsidRPr="005E61F7">
        <w:rPr>
          <w:rFonts w:ascii="Times New Roman" w:hAnsi="Times New Roman" w:cs="Times New Roman"/>
          <w:b/>
          <w:bCs/>
          <w:color w:val="000000"/>
          <w:sz w:val="34"/>
          <w:szCs w:val="34"/>
        </w:rPr>
        <w:t xml:space="preserve">             </w:t>
      </w:r>
      <w:r w:rsidR="00D27DB7" w:rsidRPr="005E61F7">
        <w:rPr>
          <w:rFonts w:ascii="Times New Roman" w:hAnsi="Times New Roman" w:cs="Times New Roman"/>
          <w:b/>
          <w:bCs/>
          <w:color w:val="000000"/>
          <w:sz w:val="34"/>
          <w:szCs w:val="34"/>
        </w:rPr>
        <w:t xml:space="preserve">                                   </w:t>
      </w:r>
      <w:r w:rsidR="00331F5B" w:rsidRPr="005E61F7">
        <w:rPr>
          <w:rFonts w:ascii="Times New Roman" w:hAnsi="Times New Roman" w:cs="Times New Roman"/>
          <w:b/>
          <w:bCs/>
          <w:color w:val="000000"/>
          <w:sz w:val="34"/>
          <w:szCs w:val="34"/>
        </w:rPr>
        <w:t xml:space="preserve">          </w:t>
      </w:r>
    </w:p>
    <w:p w:rsidR="00727F6E" w:rsidRDefault="00727F6E" w:rsidP="0057747C">
      <w:pPr>
        <w:pStyle w:val="masthead-20pt"/>
        <w:ind w:right="48"/>
        <w:jc w:val="center"/>
        <w:rPr>
          <w:rFonts w:ascii="Times New Roman" w:hAnsi="Times New Roman" w:cs="Times New Roman"/>
          <w:color w:val="000000"/>
          <w:sz w:val="36"/>
          <w:szCs w:val="36"/>
          <w:u w:val="single"/>
        </w:rPr>
      </w:pPr>
    </w:p>
    <w:p w:rsidR="00505CC2" w:rsidRPr="005E61F7" w:rsidRDefault="00505CC2" w:rsidP="0057747C">
      <w:pPr>
        <w:pStyle w:val="masthead-20pt"/>
        <w:ind w:right="48"/>
        <w:jc w:val="center"/>
        <w:rPr>
          <w:rFonts w:ascii="Times New Roman" w:hAnsi="Times New Roman" w:cs="Times New Roman"/>
          <w:color w:val="000000"/>
          <w:sz w:val="36"/>
          <w:szCs w:val="36"/>
          <w:u w:val="single"/>
        </w:rPr>
      </w:pPr>
      <w:r w:rsidRPr="005E61F7">
        <w:rPr>
          <w:rFonts w:ascii="Times New Roman" w:hAnsi="Times New Roman" w:cs="Times New Roman"/>
          <w:color w:val="000000"/>
          <w:sz w:val="36"/>
          <w:szCs w:val="36"/>
          <w:u w:val="single"/>
        </w:rPr>
        <w:t>Guidelines</w:t>
      </w:r>
      <w:r w:rsidR="00505336" w:rsidRPr="005E61F7">
        <w:rPr>
          <w:rFonts w:ascii="Times New Roman" w:hAnsi="Times New Roman" w:cs="Times New Roman"/>
          <w:color w:val="000000"/>
          <w:sz w:val="36"/>
          <w:szCs w:val="36"/>
          <w:u w:val="single"/>
        </w:rPr>
        <w:t xml:space="preserve"> to Develop </w:t>
      </w:r>
      <w:r w:rsidR="00934E4E" w:rsidRPr="005E61F7">
        <w:rPr>
          <w:rFonts w:ascii="Times New Roman" w:hAnsi="Times New Roman" w:cs="Times New Roman"/>
          <w:color w:val="000000"/>
          <w:sz w:val="36"/>
          <w:szCs w:val="36"/>
          <w:u w:val="single"/>
        </w:rPr>
        <w:t>NCRA Research Fund</w:t>
      </w:r>
      <w:r w:rsidR="00505336" w:rsidRPr="005E61F7">
        <w:rPr>
          <w:rFonts w:ascii="Times New Roman" w:hAnsi="Times New Roman" w:cs="Times New Roman"/>
          <w:color w:val="000000"/>
          <w:sz w:val="36"/>
          <w:szCs w:val="36"/>
          <w:u w:val="single"/>
        </w:rPr>
        <w:t xml:space="preserve"> Proposals </w:t>
      </w:r>
    </w:p>
    <w:p w:rsidR="00505CC2" w:rsidRPr="005E61F7" w:rsidRDefault="00505CC2" w:rsidP="00505CC2">
      <w:pPr>
        <w:pStyle w:val="masthead-20pt"/>
        <w:ind w:right="48"/>
        <w:jc w:val="left"/>
        <w:rPr>
          <w:rFonts w:ascii="Times New Roman" w:hAnsi="Times New Roman" w:cs="Times New Roman"/>
          <w:color w:val="000000"/>
          <w:sz w:val="14"/>
          <w:szCs w:val="14"/>
          <w:u w:val="single"/>
        </w:rPr>
      </w:pPr>
    </w:p>
    <w:p w:rsidR="00505CC2" w:rsidRPr="005E61F7" w:rsidRDefault="00505CC2" w:rsidP="00505CC2">
      <w:pPr>
        <w:pStyle w:val="Heading1"/>
        <w:numPr>
          <w:ilvl w:val="0"/>
          <w:numId w:val="16"/>
        </w:numPr>
        <w:spacing w:after="120" w:line="240" w:lineRule="exact"/>
        <w:ind w:left="450" w:right="48" w:hanging="450"/>
        <w:rPr>
          <w:rFonts w:ascii="Times New Roman" w:hAnsi="Times New Roman"/>
          <w:sz w:val="28"/>
          <w:szCs w:val="24"/>
        </w:rPr>
      </w:pPr>
      <w:r w:rsidRPr="005E61F7">
        <w:rPr>
          <w:rFonts w:ascii="Times New Roman" w:hAnsi="Times New Roman"/>
          <w:sz w:val="28"/>
          <w:szCs w:val="24"/>
        </w:rPr>
        <w:t>Background</w:t>
      </w:r>
    </w:p>
    <w:p w:rsidR="00505CC2" w:rsidRPr="005E61F7" w:rsidRDefault="00966615" w:rsidP="005141F0">
      <w:pPr>
        <w:ind w:right="48"/>
        <w:jc w:val="both"/>
        <w:rPr>
          <w:rFonts w:ascii="Times New Roman" w:hAnsi="Times New Roman"/>
          <w:sz w:val="24"/>
        </w:rPr>
      </w:pPr>
      <w:r>
        <w:rPr>
          <w:rFonts w:ascii="Times New Roman" w:hAnsi="Times New Roman"/>
          <w:sz w:val="24"/>
        </w:rPr>
        <w:t xml:space="preserve">National Centre of Robotics and Automation (NCRA) is a consortium of 11 Labs hosted at 13 universities of Pakistan. The secretariat is hosted at NUST college of E&amp;ME. </w:t>
      </w:r>
      <w:r w:rsidR="001C2FFF">
        <w:rPr>
          <w:rFonts w:ascii="Times New Roman" w:hAnsi="Times New Roman"/>
          <w:sz w:val="24"/>
        </w:rPr>
        <w:t>NCRA has a research fund at</w:t>
      </w:r>
      <w:r w:rsidR="008527C3" w:rsidRPr="005E61F7">
        <w:rPr>
          <w:rFonts w:ascii="Times New Roman" w:hAnsi="Times New Roman"/>
          <w:sz w:val="24"/>
        </w:rPr>
        <w:t xml:space="preserve"> its disposal. The fund will cater for conducting research activities in the field of Robotics and automation. This funding opportunity aims at fostering the transition from research and technology to integration and business. The successful outcome of this fund shall put in place a combination of market oriented technological research and development of integration solutions. This shall help new robotics applications to reach the market.</w:t>
      </w:r>
    </w:p>
    <w:p w:rsidR="00505CC2" w:rsidRPr="005E61F7" w:rsidRDefault="00505CC2" w:rsidP="00505CC2">
      <w:pPr>
        <w:pStyle w:val="Heading1"/>
        <w:numPr>
          <w:ilvl w:val="0"/>
          <w:numId w:val="16"/>
        </w:numPr>
        <w:spacing w:after="120" w:line="240" w:lineRule="exact"/>
        <w:ind w:left="450" w:right="48" w:hanging="450"/>
        <w:rPr>
          <w:rFonts w:ascii="Times New Roman" w:hAnsi="Times New Roman"/>
          <w:sz w:val="28"/>
          <w:szCs w:val="28"/>
        </w:rPr>
      </w:pPr>
      <w:r w:rsidRPr="005E61F7">
        <w:rPr>
          <w:rFonts w:ascii="Times New Roman" w:hAnsi="Times New Roman"/>
          <w:sz w:val="28"/>
          <w:szCs w:val="28"/>
        </w:rPr>
        <w:t xml:space="preserve">Guidance Notes </w:t>
      </w:r>
    </w:p>
    <w:p w:rsidR="00505CC2" w:rsidRPr="005E61F7" w:rsidRDefault="00EE2F26" w:rsidP="00505CC2">
      <w:pPr>
        <w:spacing w:before="40" w:after="40" w:line="276" w:lineRule="auto"/>
        <w:ind w:right="48"/>
        <w:jc w:val="both"/>
        <w:rPr>
          <w:rFonts w:ascii="Times New Roman" w:hAnsi="Times New Roman"/>
          <w:color w:val="000000" w:themeColor="text1"/>
          <w:sz w:val="22"/>
          <w:szCs w:val="22"/>
        </w:rPr>
      </w:pPr>
      <w:r w:rsidRPr="001C2FFF">
        <w:rPr>
          <w:rFonts w:ascii="Times New Roman" w:hAnsi="Times New Roman"/>
          <w:color w:val="000000" w:themeColor="text1"/>
          <w:sz w:val="22"/>
          <w:szCs w:val="22"/>
        </w:rPr>
        <w:t>Relevance with robotics and Automation</w:t>
      </w:r>
      <w:r w:rsidR="001C2FFF" w:rsidRPr="001C2FFF">
        <w:rPr>
          <w:rFonts w:ascii="Times New Roman" w:hAnsi="Times New Roman"/>
          <w:color w:val="000000" w:themeColor="text1"/>
          <w:sz w:val="22"/>
          <w:szCs w:val="22"/>
        </w:rPr>
        <w:t xml:space="preserve"> </w:t>
      </w:r>
      <w:r w:rsidR="001C2FFF">
        <w:rPr>
          <w:rFonts w:ascii="Times New Roman" w:hAnsi="Times New Roman"/>
          <w:color w:val="000000" w:themeColor="text1"/>
          <w:sz w:val="22"/>
          <w:szCs w:val="22"/>
        </w:rPr>
        <w:t xml:space="preserve">shall be the key parameter for evaluation. </w:t>
      </w:r>
      <w:r w:rsidR="00505CC2" w:rsidRPr="005E61F7">
        <w:rPr>
          <w:rFonts w:ascii="Times New Roman" w:hAnsi="Times New Roman"/>
          <w:color w:val="000000" w:themeColor="text1"/>
          <w:sz w:val="22"/>
          <w:szCs w:val="22"/>
        </w:rPr>
        <w:t xml:space="preserve">Proposals will be considered for partnership project with clearly defined objectives and outcomes. Proposals should also demonstrate how the partnership will be further developed and sustained following the initial project. </w:t>
      </w:r>
    </w:p>
    <w:p w:rsidR="00DB403E" w:rsidRDefault="00505CC2" w:rsidP="00DB403E">
      <w:pPr>
        <w:jc w:val="both"/>
        <w:rPr>
          <w:rFonts w:ascii="Times New Roman" w:hAnsi="Times New Roman"/>
          <w:color w:val="000000" w:themeColor="text1"/>
          <w:sz w:val="22"/>
          <w:szCs w:val="22"/>
        </w:rPr>
      </w:pPr>
      <w:r w:rsidRPr="005E61F7">
        <w:rPr>
          <w:rFonts w:ascii="Times New Roman" w:hAnsi="Times New Roman"/>
          <w:color w:val="000000" w:themeColor="text1"/>
          <w:sz w:val="22"/>
          <w:szCs w:val="22"/>
        </w:rPr>
        <w:t xml:space="preserve">In view of various priorities of participating institutions/universities, </w:t>
      </w:r>
      <w:r w:rsidR="00DB403E">
        <w:rPr>
          <w:rFonts w:ascii="Times New Roman" w:hAnsi="Times New Roman"/>
          <w:color w:val="000000" w:themeColor="text1"/>
          <w:sz w:val="22"/>
          <w:szCs w:val="22"/>
        </w:rPr>
        <w:t>f</w:t>
      </w:r>
      <w:r w:rsidR="00DB403E" w:rsidRPr="00DB403E">
        <w:rPr>
          <w:rFonts w:ascii="Times New Roman" w:hAnsi="Times New Roman"/>
          <w:color w:val="000000" w:themeColor="text1"/>
          <w:sz w:val="22"/>
          <w:szCs w:val="22"/>
        </w:rPr>
        <w:t xml:space="preserve">ollowing domains are already being covered under the current PC-1 by NCRA Partner labs, therefore any proposal having significant overlap with these fields </w:t>
      </w:r>
      <w:r w:rsidR="00DB403E" w:rsidRPr="00DB403E">
        <w:rPr>
          <w:rFonts w:ascii="Times New Roman" w:hAnsi="Times New Roman"/>
          <w:b/>
          <w:color w:val="000000" w:themeColor="text1"/>
          <w:sz w:val="22"/>
          <w:szCs w:val="22"/>
          <w:u w:val="single"/>
        </w:rPr>
        <w:t>will not be considered</w:t>
      </w:r>
      <w:r w:rsidR="00DB403E" w:rsidRPr="00DB403E">
        <w:rPr>
          <w:rFonts w:ascii="Times New Roman" w:hAnsi="Times New Roman"/>
          <w:color w:val="000000" w:themeColor="text1"/>
          <w:sz w:val="22"/>
          <w:szCs w:val="22"/>
        </w:rPr>
        <w:t xml:space="preserve"> for the research fund:</w:t>
      </w:r>
    </w:p>
    <w:p w:rsidR="00DB403E" w:rsidRPr="00DB403E" w:rsidRDefault="00DB403E" w:rsidP="00DB403E">
      <w:pPr>
        <w:jc w:val="both"/>
        <w:rPr>
          <w:rFonts w:ascii="Times New Roman" w:hAnsi="Times New Roman"/>
          <w:color w:val="000000" w:themeColor="text1"/>
          <w:sz w:val="22"/>
          <w:szCs w:val="22"/>
        </w:rPr>
      </w:pPr>
    </w:p>
    <w:p w:rsidR="009D7AE7" w:rsidRPr="009D7AE7" w:rsidRDefault="009D7AE7" w:rsidP="009D7AE7">
      <w:pPr>
        <w:pStyle w:val="ListParagraph"/>
        <w:numPr>
          <w:ilvl w:val="0"/>
          <w:numId w:val="20"/>
        </w:numPr>
        <w:spacing w:after="160" w:line="259" w:lineRule="auto"/>
        <w:contextualSpacing/>
      </w:pPr>
      <w:r w:rsidRPr="009D7AE7">
        <w:t>Electrical/Mechanical Design Services</w:t>
      </w:r>
    </w:p>
    <w:p w:rsidR="009D7AE7" w:rsidRPr="009D7AE7" w:rsidRDefault="009D7AE7" w:rsidP="009D7AE7">
      <w:pPr>
        <w:pStyle w:val="ListParagraph"/>
        <w:numPr>
          <w:ilvl w:val="0"/>
          <w:numId w:val="20"/>
        </w:numPr>
        <w:spacing w:after="160" w:line="259" w:lineRule="auto"/>
        <w:contextualSpacing/>
      </w:pPr>
      <w:r w:rsidRPr="009D7AE7">
        <w:t>Manufacturing Facility</w:t>
      </w:r>
    </w:p>
    <w:p w:rsidR="009D7AE7" w:rsidRPr="009D7AE7" w:rsidRDefault="009D7AE7" w:rsidP="009D7AE7">
      <w:pPr>
        <w:pStyle w:val="ListParagraph"/>
        <w:numPr>
          <w:ilvl w:val="0"/>
          <w:numId w:val="20"/>
        </w:numPr>
        <w:spacing w:after="160" w:line="259" w:lineRule="auto"/>
        <w:contextualSpacing/>
      </w:pPr>
      <w:r w:rsidRPr="009D7AE7">
        <w:t xml:space="preserve">Unmanned / Autonomous Ground Vehicles </w:t>
      </w:r>
    </w:p>
    <w:p w:rsidR="009D7AE7" w:rsidRPr="009D7AE7" w:rsidRDefault="009D7AE7" w:rsidP="009D7AE7">
      <w:pPr>
        <w:pStyle w:val="ListParagraph"/>
        <w:numPr>
          <w:ilvl w:val="0"/>
          <w:numId w:val="20"/>
        </w:numPr>
        <w:spacing w:after="160" w:line="259" w:lineRule="auto"/>
        <w:contextualSpacing/>
      </w:pPr>
      <w:r w:rsidRPr="009D7AE7">
        <w:t>Path Planning of Robots</w:t>
      </w:r>
    </w:p>
    <w:p w:rsidR="009D7AE7" w:rsidRPr="009D7AE7" w:rsidRDefault="009D7AE7" w:rsidP="009D7AE7">
      <w:pPr>
        <w:pStyle w:val="ListParagraph"/>
        <w:numPr>
          <w:ilvl w:val="0"/>
          <w:numId w:val="20"/>
        </w:numPr>
        <w:spacing w:after="160" w:line="259" w:lineRule="auto"/>
        <w:contextualSpacing/>
      </w:pPr>
      <w:r w:rsidRPr="009D7AE7">
        <w:t>Upper/lower Limb Prosthetics and Orthoses</w:t>
      </w:r>
    </w:p>
    <w:p w:rsidR="009D7AE7" w:rsidRPr="009D7AE7" w:rsidRDefault="009D7AE7" w:rsidP="009D7AE7">
      <w:pPr>
        <w:pStyle w:val="ListParagraph"/>
        <w:numPr>
          <w:ilvl w:val="0"/>
          <w:numId w:val="20"/>
        </w:numPr>
        <w:spacing w:after="160" w:line="259" w:lineRule="auto"/>
        <w:contextualSpacing/>
      </w:pPr>
      <w:r w:rsidRPr="009D7AE7">
        <w:t>Aerial Platforms and Associated Services</w:t>
      </w:r>
    </w:p>
    <w:p w:rsidR="009D7AE7" w:rsidRPr="009D7AE7" w:rsidRDefault="009D7AE7" w:rsidP="009D7AE7">
      <w:pPr>
        <w:pStyle w:val="ListParagraph"/>
        <w:numPr>
          <w:ilvl w:val="0"/>
          <w:numId w:val="20"/>
        </w:numPr>
        <w:spacing w:after="160" w:line="259" w:lineRule="auto"/>
        <w:contextualSpacing/>
      </w:pPr>
      <w:r w:rsidRPr="009D7AE7">
        <w:t>Exoskeletons / Gravity Compensators</w:t>
      </w:r>
    </w:p>
    <w:p w:rsidR="009D7AE7" w:rsidRPr="009D7AE7" w:rsidRDefault="009D7AE7" w:rsidP="009D7AE7">
      <w:pPr>
        <w:pStyle w:val="ListParagraph"/>
        <w:numPr>
          <w:ilvl w:val="0"/>
          <w:numId w:val="20"/>
        </w:numPr>
        <w:spacing w:after="160" w:line="259" w:lineRule="auto"/>
        <w:contextualSpacing/>
      </w:pPr>
      <w:r w:rsidRPr="009D7AE7">
        <w:t>IoT Based Industrial Health Monitoring</w:t>
      </w:r>
    </w:p>
    <w:p w:rsidR="009D7AE7" w:rsidRPr="009D7AE7" w:rsidRDefault="009D7AE7" w:rsidP="009D7AE7">
      <w:pPr>
        <w:pStyle w:val="ListParagraph"/>
        <w:numPr>
          <w:ilvl w:val="0"/>
          <w:numId w:val="20"/>
        </w:numPr>
        <w:spacing w:after="160" w:line="259" w:lineRule="auto"/>
        <w:contextualSpacing/>
      </w:pPr>
      <w:r w:rsidRPr="009D7AE7">
        <w:t>Motor Characterization and Improvement</w:t>
      </w:r>
    </w:p>
    <w:p w:rsidR="009D7AE7" w:rsidRPr="009D7AE7" w:rsidRDefault="009D7AE7" w:rsidP="009D7AE7">
      <w:pPr>
        <w:pStyle w:val="ListParagraph"/>
        <w:numPr>
          <w:ilvl w:val="0"/>
          <w:numId w:val="20"/>
        </w:numPr>
        <w:spacing w:after="160" w:line="259" w:lineRule="auto"/>
        <w:contextualSpacing/>
      </w:pPr>
      <w:r w:rsidRPr="009D7AE7">
        <w:t>Air Quality Monitoring Systems</w:t>
      </w:r>
    </w:p>
    <w:p w:rsidR="009D7AE7" w:rsidRPr="009D7AE7" w:rsidRDefault="009D7AE7" w:rsidP="009D7AE7">
      <w:pPr>
        <w:pStyle w:val="ListParagraph"/>
        <w:numPr>
          <w:ilvl w:val="0"/>
          <w:numId w:val="20"/>
        </w:numPr>
        <w:spacing w:after="160" w:line="259" w:lineRule="auto"/>
        <w:contextualSpacing/>
      </w:pPr>
      <w:r w:rsidRPr="009D7AE7">
        <w:t xml:space="preserve">Mems Physical Sensor Designing, RF MEMs, Energy Harvesters and Micro Robotic manipulators and open cell libraries </w:t>
      </w:r>
    </w:p>
    <w:p w:rsidR="009D7AE7" w:rsidRPr="009D7AE7" w:rsidRDefault="009D7AE7" w:rsidP="009D7AE7">
      <w:pPr>
        <w:pStyle w:val="ListParagraph"/>
        <w:numPr>
          <w:ilvl w:val="0"/>
          <w:numId w:val="20"/>
        </w:numPr>
        <w:spacing w:after="160" w:line="259" w:lineRule="auto"/>
        <w:contextualSpacing/>
      </w:pPr>
      <w:r w:rsidRPr="009D7AE7">
        <w:t>IoT Based Agricultural Monitoring</w:t>
      </w:r>
    </w:p>
    <w:p w:rsidR="009D7AE7" w:rsidRPr="009D7AE7" w:rsidRDefault="009D7AE7" w:rsidP="009D7AE7">
      <w:pPr>
        <w:pStyle w:val="ListParagraph"/>
        <w:numPr>
          <w:ilvl w:val="0"/>
          <w:numId w:val="20"/>
        </w:numPr>
        <w:spacing w:after="160" w:line="259" w:lineRule="auto"/>
        <w:contextualSpacing/>
      </w:pPr>
      <w:r w:rsidRPr="009D7AE7">
        <w:t>Crop Monitoring Services</w:t>
      </w:r>
    </w:p>
    <w:p w:rsidR="009D7AE7" w:rsidRPr="009D7AE7" w:rsidRDefault="009D7AE7" w:rsidP="009D7AE7">
      <w:pPr>
        <w:pStyle w:val="ListParagraph"/>
        <w:numPr>
          <w:ilvl w:val="0"/>
          <w:numId w:val="20"/>
        </w:numPr>
        <w:spacing w:after="160" w:line="259" w:lineRule="auto"/>
        <w:contextualSpacing/>
      </w:pPr>
      <w:r w:rsidRPr="009D7AE7">
        <w:t>Water Availability / Contamination Monitoring Devices</w:t>
      </w:r>
    </w:p>
    <w:p w:rsidR="009D7AE7" w:rsidRPr="009D7AE7" w:rsidRDefault="009D7AE7" w:rsidP="009D7AE7">
      <w:pPr>
        <w:pStyle w:val="ListParagraph"/>
        <w:numPr>
          <w:ilvl w:val="0"/>
          <w:numId w:val="20"/>
        </w:numPr>
        <w:spacing w:after="160" w:line="259" w:lineRule="auto"/>
        <w:contextualSpacing/>
      </w:pPr>
      <w:r w:rsidRPr="009D7AE7">
        <w:t>Hardware / Software in loop Testing of Aerial Platforms</w:t>
      </w:r>
    </w:p>
    <w:p w:rsidR="009D7AE7" w:rsidRPr="009D7AE7" w:rsidRDefault="009D7AE7" w:rsidP="009D7AE7">
      <w:pPr>
        <w:pStyle w:val="ListParagraph"/>
        <w:numPr>
          <w:ilvl w:val="0"/>
          <w:numId w:val="20"/>
        </w:numPr>
        <w:spacing w:after="160" w:line="259" w:lineRule="auto"/>
        <w:contextualSpacing/>
      </w:pPr>
      <w:r w:rsidRPr="009D7AE7">
        <w:t>Swarm Robotics</w:t>
      </w:r>
    </w:p>
    <w:p w:rsidR="009D7AE7" w:rsidRPr="009D7AE7" w:rsidRDefault="009D7AE7" w:rsidP="009D7AE7">
      <w:pPr>
        <w:pStyle w:val="ListParagraph"/>
        <w:numPr>
          <w:ilvl w:val="0"/>
          <w:numId w:val="20"/>
        </w:numPr>
        <w:spacing w:after="160" w:line="259" w:lineRule="auto"/>
        <w:contextualSpacing/>
      </w:pPr>
      <w:r w:rsidRPr="009D7AE7">
        <w:t>Tele-Robotics</w:t>
      </w:r>
    </w:p>
    <w:p w:rsidR="009D7AE7" w:rsidRPr="009D7AE7" w:rsidRDefault="009D7AE7" w:rsidP="009D7AE7">
      <w:pPr>
        <w:pStyle w:val="ListParagraph"/>
        <w:numPr>
          <w:ilvl w:val="0"/>
          <w:numId w:val="20"/>
        </w:numPr>
        <w:spacing w:after="160" w:line="259" w:lineRule="auto"/>
        <w:contextualSpacing/>
      </w:pPr>
      <w:r w:rsidRPr="009D7AE7">
        <w:t>Condition monitoring of Locomotives</w:t>
      </w:r>
    </w:p>
    <w:p w:rsidR="009D7AE7" w:rsidRPr="009D7AE7" w:rsidRDefault="009D7AE7" w:rsidP="009D7AE7">
      <w:pPr>
        <w:pStyle w:val="ListParagraph"/>
        <w:numPr>
          <w:ilvl w:val="0"/>
          <w:numId w:val="20"/>
        </w:numPr>
        <w:spacing w:after="160" w:line="259" w:lineRule="auto"/>
        <w:contextualSpacing/>
      </w:pPr>
      <w:r w:rsidRPr="009D7AE7">
        <w:t>Search and Rescue Robots</w:t>
      </w:r>
    </w:p>
    <w:p w:rsidR="009D7AE7" w:rsidRPr="009D7AE7" w:rsidRDefault="009D7AE7" w:rsidP="009D7AE7">
      <w:pPr>
        <w:pStyle w:val="ListParagraph"/>
        <w:numPr>
          <w:ilvl w:val="0"/>
          <w:numId w:val="20"/>
        </w:numPr>
        <w:spacing w:after="160" w:line="259" w:lineRule="auto"/>
        <w:contextualSpacing/>
      </w:pPr>
      <w:r w:rsidRPr="009D7AE7">
        <w:t>Automated Seed Planters and harvesters</w:t>
      </w:r>
    </w:p>
    <w:p w:rsidR="009D7AE7" w:rsidRPr="009D7AE7" w:rsidRDefault="009D7AE7" w:rsidP="009D7AE7">
      <w:pPr>
        <w:pStyle w:val="ListParagraph"/>
        <w:numPr>
          <w:ilvl w:val="0"/>
          <w:numId w:val="20"/>
        </w:numPr>
        <w:spacing w:after="160" w:line="259" w:lineRule="auto"/>
        <w:contextualSpacing/>
      </w:pPr>
      <w:r w:rsidRPr="009D7AE7">
        <w:t>Intelligent Spray Systems</w:t>
      </w:r>
    </w:p>
    <w:p w:rsidR="00505CC2" w:rsidRPr="009D7AE7" w:rsidRDefault="009D7AE7" w:rsidP="009D7AE7">
      <w:pPr>
        <w:pStyle w:val="ListParagraph"/>
        <w:numPr>
          <w:ilvl w:val="0"/>
          <w:numId w:val="20"/>
        </w:numPr>
        <w:spacing w:after="160" w:line="259" w:lineRule="auto"/>
        <w:contextualSpacing/>
      </w:pPr>
      <w:r w:rsidRPr="009D7AE7">
        <w:t xml:space="preserve">Robotics / STEM training facility  </w:t>
      </w:r>
    </w:p>
    <w:p w:rsidR="00505CC2" w:rsidRPr="005E61F7" w:rsidRDefault="00505CC2" w:rsidP="005141F0">
      <w:pPr>
        <w:ind w:right="48"/>
        <w:contextualSpacing/>
        <w:jc w:val="both"/>
        <w:rPr>
          <w:rFonts w:ascii="Times New Roman" w:hAnsi="Times New Roman"/>
          <w:sz w:val="22"/>
          <w:szCs w:val="22"/>
        </w:rPr>
      </w:pPr>
    </w:p>
    <w:p w:rsidR="002C7EAB" w:rsidRDefault="002C7EAB" w:rsidP="00505CC2">
      <w:pPr>
        <w:pStyle w:val="Heading1"/>
        <w:numPr>
          <w:ilvl w:val="0"/>
          <w:numId w:val="16"/>
        </w:numPr>
        <w:spacing w:after="120" w:line="240" w:lineRule="exact"/>
        <w:ind w:left="450" w:right="48" w:hanging="450"/>
        <w:rPr>
          <w:rFonts w:ascii="Times New Roman" w:hAnsi="Times New Roman"/>
          <w:sz w:val="28"/>
          <w:szCs w:val="28"/>
        </w:rPr>
      </w:pPr>
      <w:r>
        <w:rPr>
          <w:rFonts w:ascii="Times New Roman" w:hAnsi="Times New Roman"/>
          <w:sz w:val="28"/>
          <w:szCs w:val="28"/>
        </w:rPr>
        <w:lastRenderedPageBreak/>
        <w:t xml:space="preserve">Responsibilities of PI: </w:t>
      </w:r>
    </w:p>
    <w:p w:rsidR="002C7EAB" w:rsidRDefault="002C7EAB" w:rsidP="002C7EAB">
      <w:pPr>
        <w:ind w:left="1440" w:hanging="1440"/>
        <w:jc w:val="both"/>
        <w:rPr>
          <w:rFonts w:ascii="Times New Roman" w:hAnsi="Times New Roman"/>
          <w:sz w:val="24"/>
        </w:rPr>
      </w:pPr>
      <w:r w:rsidRPr="002C7EAB">
        <w:rPr>
          <w:rFonts w:ascii="Times New Roman" w:hAnsi="Times New Roman"/>
          <w:sz w:val="24"/>
        </w:rPr>
        <w:t>P.I of the research project shall certify the following:</w:t>
      </w:r>
    </w:p>
    <w:p w:rsidR="002C7EAB" w:rsidRPr="002C7EAB" w:rsidRDefault="002C7EAB" w:rsidP="002C7EAB">
      <w:pPr>
        <w:ind w:left="1440" w:hanging="1440"/>
        <w:jc w:val="both"/>
        <w:rPr>
          <w:rFonts w:ascii="Times New Roman" w:hAnsi="Times New Roman"/>
          <w:sz w:val="24"/>
        </w:rPr>
      </w:pPr>
    </w:p>
    <w:p w:rsidR="002C7EAB" w:rsidRPr="002C7EAB" w:rsidRDefault="002C7EAB" w:rsidP="002C7EAB">
      <w:pPr>
        <w:numPr>
          <w:ilvl w:val="0"/>
          <w:numId w:val="19"/>
        </w:numPr>
        <w:ind w:left="1260" w:hanging="540"/>
        <w:jc w:val="both"/>
        <w:rPr>
          <w:rFonts w:ascii="Times New Roman" w:hAnsi="Times New Roman"/>
          <w:sz w:val="24"/>
        </w:rPr>
      </w:pPr>
      <w:r w:rsidRPr="002C7EAB">
        <w:rPr>
          <w:rFonts w:ascii="Times New Roman" w:hAnsi="Times New Roman"/>
          <w:sz w:val="24"/>
        </w:rPr>
        <w:t>Certify that the P.I is a full time Faculty Member of the University / Degree awarding institutes.</w:t>
      </w:r>
    </w:p>
    <w:p w:rsidR="002C7EAB" w:rsidRPr="002C7EAB" w:rsidRDefault="002C7EAB" w:rsidP="002C7EAB">
      <w:pPr>
        <w:ind w:left="1260" w:hanging="540"/>
        <w:jc w:val="both"/>
        <w:rPr>
          <w:rFonts w:ascii="Times New Roman" w:hAnsi="Times New Roman"/>
          <w:sz w:val="24"/>
        </w:rPr>
      </w:pPr>
      <w:r w:rsidRPr="002C7EAB">
        <w:rPr>
          <w:rFonts w:ascii="Times New Roman" w:hAnsi="Times New Roman"/>
          <w:sz w:val="24"/>
        </w:rPr>
        <w:t>ii.</w:t>
      </w:r>
      <w:r w:rsidRPr="002C7EAB">
        <w:rPr>
          <w:rFonts w:ascii="Times New Roman" w:hAnsi="Times New Roman"/>
          <w:sz w:val="24"/>
        </w:rPr>
        <w:tab/>
        <w:t>Certify that the equipment(s) demanded for the subject research is / are not already available at the University / Institute.</w:t>
      </w:r>
    </w:p>
    <w:p w:rsidR="002C7EAB" w:rsidRPr="002C7EAB" w:rsidRDefault="002C7EAB" w:rsidP="002C7EAB">
      <w:pPr>
        <w:ind w:left="1260" w:hanging="540"/>
        <w:jc w:val="both"/>
        <w:rPr>
          <w:rFonts w:ascii="Times New Roman" w:hAnsi="Times New Roman"/>
          <w:sz w:val="24"/>
        </w:rPr>
      </w:pPr>
      <w:r w:rsidRPr="002C7EAB">
        <w:rPr>
          <w:rFonts w:ascii="Times New Roman" w:hAnsi="Times New Roman"/>
          <w:sz w:val="24"/>
        </w:rPr>
        <w:t>iii.</w:t>
      </w:r>
      <w:r w:rsidRPr="002C7EAB">
        <w:rPr>
          <w:rFonts w:ascii="Times New Roman" w:hAnsi="Times New Roman"/>
          <w:sz w:val="24"/>
        </w:rPr>
        <w:tab/>
        <w:t>Certify that the project under reference has not been submitted to   any other funding agency including HEC.</w:t>
      </w:r>
    </w:p>
    <w:p w:rsidR="002C7EAB" w:rsidRPr="002C7EAB" w:rsidRDefault="002C7EAB" w:rsidP="002C7EAB">
      <w:pPr>
        <w:ind w:left="1260" w:hanging="540"/>
        <w:jc w:val="both"/>
        <w:rPr>
          <w:rFonts w:ascii="Times New Roman" w:hAnsi="Times New Roman"/>
          <w:sz w:val="24"/>
        </w:rPr>
      </w:pPr>
      <w:r w:rsidRPr="002C7EAB">
        <w:rPr>
          <w:rFonts w:ascii="Times New Roman" w:hAnsi="Times New Roman"/>
          <w:sz w:val="24"/>
        </w:rPr>
        <w:t xml:space="preserve">iv. </w:t>
      </w:r>
      <w:r w:rsidRPr="002C7EAB">
        <w:rPr>
          <w:rFonts w:ascii="Times New Roman" w:hAnsi="Times New Roman"/>
          <w:sz w:val="24"/>
        </w:rPr>
        <w:tab/>
        <w:t>Certify that this research / portion of research has not been funded by any   other funding agency including HEC in the past.</w:t>
      </w:r>
    </w:p>
    <w:p w:rsidR="002C7EAB" w:rsidRPr="002C7EAB" w:rsidRDefault="002C7EAB" w:rsidP="002C7EAB">
      <w:pPr>
        <w:ind w:left="1260" w:hanging="540"/>
        <w:jc w:val="both"/>
        <w:rPr>
          <w:rFonts w:ascii="Times New Roman" w:hAnsi="Times New Roman"/>
          <w:sz w:val="24"/>
        </w:rPr>
      </w:pPr>
      <w:r w:rsidRPr="002C7EAB">
        <w:rPr>
          <w:rFonts w:ascii="Times New Roman" w:hAnsi="Times New Roman"/>
          <w:sz w:val="24"/>
        </w:rPr>
        <w:t>v.</w:t>
      </w:r>
      <w:r w:rsidRPr="002C7EAB">
        <w:rPr>
          <w:rFonts w:ascii="Times New Roman" w:hAnsi="Times New Roman"/>
          <w:sz w:val="24"/>
        </w:rPr>
        <w:tab/>
        <w:t>Certify that the subject research is genuinely novel and that there is no plagiarized material including self-plagiarism</w:t>
      </w:r>
    </w:p>
    <w:p w:rsidR="002C7EAB" w:rsidRPr="002C7EAB" w:rsidRDefault="002C7EAB" w:rsidP="002C7EAB"/>
    <w:p w:rsidR="00505CC2" w:rsidRPr="005E61F7" w:rsidRDefault="00505CC2" w:rsidP="00505CC2">
      <w:pPr>
        <w:pStyle w:val="Heading1"/>
        <w:numPr>
          <w:ilvl w:val="0"/>
          <w:numId w:val="16"/>
        </w:numPr>
        <w:spacing w:after="120" w:line="240" w:lineRule="exact"/>
        <w:ind w:left="450" w:right="48" w:hanging="450"/>
        <w:rPr>
          <w:rFonts w:ascii="Times New Roman" w:hAnsi="Times New Roman"/>
          <w:sz w:val="28"/>
          <w:szCs w:val="28"/>
        </w:rPr>
      </w:pPr>
      <w:r w:rsidRPr="005E61F7">
        <w:rPr>
          <w:rFonts w:ascii="Times New Roman" w:hAnsi="Times New Roman"/>
          <w:sz w:val="28"/>
          <w:szCs w:val="28"/>
        </w:rPr>
        <w:t>Possible Partners</w:t>
      </w:r>
    </w:p>
    <w:p w:rsidR="00505CC2" w:rsidRPr="005E61F7" w:rsidRDefault="00505CC2" w:rsidP="00505CC2">
      <w:pPr>
        <w:spacing w:before="40" w:after="40" w:line="276" w:lineRule="auto"/>
        <w:ind w:right="48"/>
        <w:jc w:val="both"/>
        <w:rPr>
          <w:rFonts w:ascii="Times New Roman" w:hAnsi="Times New Roman"/>
          <w:color w:val="000000" w:themeColor="text1"/>
          <w:sz w:val="22"/>
          <w:szCs w:val="22"/>
        </w:rPr>
      </w:pPr>
      <w:r w:rsidRPr="005E61F7">
        <w:rPr>
          <w:rFonts w:ascii="Times New Roman" w:hAnsi="Times New Roman"/>
          <w:color w:val="000000" w:themeColor="text1"/>
          <w:sz w:val="22"/>
          <w:szCs w:val="22"/>
        </w:rPr>
        <w:t>The proposals need to be academia-industry joint projects leading to products or services which solve a current problem or identify a new opportunity; are marketable, leading to positive cash-flows.</w:t>
      </w:r>
      <w:r w:rsidR="003F16DD" w:rsidRPr="005E61F7">
        <w:rPr>
          <w:rFonts w:ascii="Times New Roman" w:hAnsi="Times New Roman"/>
          <w:color w:val="000000" w:themeColor="text1"/>
          <w:sz w:val="22"/>
          <w:szCs w:val="22"/>
        </w:rPr>
        <w:t xml:space="preserve"> In another way the local Industrial R&amp;D can join nearby academic research experts of the university to solve their problem, upscale the process or prototype their innovative idea to a successful business.</w:t>
      </w:r>
    </w:p>
    <w:p w:rsidR="00505CC2" w:rsidRPr="005E61F7" w:rsidRDefault="00505CC2" w:rsidP="00505CC2">
      <w:pPr>
        <w:spacing w:before="40" w:after="40" w:line="276" w:lineRule="auto"/>
        <w:ind w:right="48"/>
        <w:jc w:val="both"/>
        <w:rPr>
          <w:rFonts w:ascii="Times New Roman" w:hAnsi="Times New Roman"/>
          <w:color w:val="000000" w:themeColor="text1"/>
          <w:sz w:val="22"/>
          <w:szCs w:val="22"/>
        </w:rPr>
      </w:pPr>
      <w:r w:rsidRPr="005E61F7">
        <w:rPr>
          <w:rFonts w:ascii="Times New Roman" w:hAnsi="Times New Roman"/>
          <w:color w:val="000000" w:themeColor="text1"/>
          <w:sz w:val="22"/>
          <w:szCs w:val="22"/>
        </w:rPr>
        <w:t>This grant can be used by the applicant to develop partnerships of their universities with business</w:t>
      </w:r>
      <w:r w:rsidR="003F16DD" w:rsidRPr="005E61F7">
        <w:rPr>
          <w:rFonts w:ascii="Times New Roman" w:hAnsi="Times New Roman"/>
          <w:color w:val="000000" w:themeColor="text1"/>
          <w:sz w:val="22"/>
          <w:szCs w:val="22"/>
        </w:rPr>
        <w:t xml:space="preserve"> community</w:t>
      </w:r>
      <w:r w:rsidRPr="005E61F7">
        <w:rPr>
          <w:rFonts w:ascii="Times New Roman" w:hAnsi="Times New Roman"/>
          <w:color w:val="000000" w:themeColor="text1"/>
          <w:sz w:val="22"/>
          <w:szCs w:val="22"/>
        </w:rPr>
        <w:t>. All proposals will be expected to have identified how their collaboration will develop partnershi</w:t>
      </w:r>
      <w:r w:rsidR="003F16DD" w:rsidRPr="005E61F7">
        <w:rPr>
          <w:rFonts w:ascii="Times New Roman" w:hAnsi="Times New Roman"/>
          <w:color w:val="000000" w:themeColor="text1"/>
          <w:sz w:val="22"/>
          <w:szCs w:val="22"/>
        </w:rPr>
        <w:t>ps outside the university with active industrial sector</w:t>
      </w:r>
      <w:r w:rsidRPr="005E61F7">
        <w:rPr>
          <w:rFonts w:ascii="Times New Roman" w:hAnsi="Times New Roman"/>
          <w:color w:val="000000" w:themeColor="text1"/>
          <w:sz w:val="22"/>
          <w:szCs w:val="22"/>
        </w:rPr>
        <w:t xml:space="preserve">. </w:t>
      </w:r>
    </w:p>
    <w:p w:rsidR="00505CC2" w:rsidRPr="005E61F7" w:rsidRDefault="00505CC2" w:rsidP="005141F0">
      <w:pPr>
        <w:spacing w:before="40"/>
        <w:ind w:right="48"/>
        <w:jc w:val="both"/>
        <w:rPr>
          <w:rFonts w:ascii="Times New Roman" w:hAnsi="Times New Roman"/>
          <w:color w:val="000000" w:themeColor="text1"/>
          <w:sz w:val="22"/>
          <w:szCs w:val="22"/>
        </w:rPr>
      </w:pPr>
    </w:p>
    <w:p w:rsidR="00C05A1E" w:rsidRPr="005E61F7" w:rsidRDefault="00C05A1E" w:rsidP="00C05A1E">
      <w:pPr>
        <w:pStyle w:val="Heading1"/>
        <w:numPr>
          <w:ilvl w:val="0"/>
          <w:numId w:val="16"/>
        </w:numPr>
        <w:spacing w:after="120" w:line="240" w:lineRule="exact"/>
        <w:ind w:left="450" w:right="48" w:hanging="450"/>
        <w:rPr>
          <w:rFonts w:ascii="Times New Roman" w:hAnsi="Times New Roman"/>
          <w:sz w:val="28"/>
          <w:szCs w:val="28"/>
        </w:rPr>
      </w:pPr>
      <w:r w:rsidRPr="005E61F7">
        <w:rPr>
          <w:rFonts w:ascii="Times New Roman" w:hAnsi="Times New Roman"/>
          <w:sz w:val="28"/>
          <w:szCs w:val="28"/>
        </w:rPr>
        <w:t>Business Model</w:t>
      </w:r>
    </w:p>
    <w:p w:rsidR="00C05A1E" w:rsidRPr="005E61F7" w:rsidRDefault="00C05A1E" w:rsidP="00C05A1E">
      <w:pPr>
        <w:pStyle w:val="Heading2"/>
        <w:rPr>
          <w:rFonts w:ascii="Times New Roman" w:eastAsia="Times New Roman" w:hAnsi="Times New Roman" w:cs="Times New Roman"/>
          <w:color w:val="000000" w:themeColor="text1"/>
          <w:sz w:val="22"/>
          <w:szCs w:val="22"/>
        </w:rPr>
      </w:pPr>
      <w:r w:rsidRPr="005E61F7">
        <w:rPr>
          <w:rFonts w:ascii="Times New Roman" w:eastAsia="Times New Roman" w:hAnsi="Times New Roman" w:cs="Times New Roman"/>
          <w:color w:val="000000" w:themeColor="text1"/>
          <w:sz w:val="22"/>
          <w:szCs w:val="22"/>
        </w:rPr>
        <w:t>Executive Summary</w:t>
      </w:r>
    </w:p>
    <w:p w:rsidR="00C05A1E" w:rsidRPr="005E61F7" w:rsidRDefault="00C05A1E" w:rsidP="00C05A1E">
      <w:pPr>
        <w:shd w:val="clear" w:color="auto" w:fill="FFFFFF"/>
        <w:spacing w:after="270"/>
        <w:rPr>
          <w:rFonts w:ascii="Times New Roman" w:hAnsi="Times New Roman"/>
          <w:color w:val="000000" w:themeColor="text1"/>
          <w:sz w:val="22"/>
          <w:szCs w:val="22"/>
        </w:rPr>
      </w:pPr>
      <w:r w:rsidRPr="005E61F7">
        <w:rPr>
          <w:rFonts w:ascii="Times New Roman" w:hAnsi="Times New Roman"/>
          <w:color w:val="000000" w:themeColor="text1"/>
          <w:sz w:val="22"/>
          <w:szCs w:val="22"/>
        </w:rPr>
        <w:t>This executive summary will follow the title page. The summary should tell the reader what you want.</w:t>
      </w:r>
    </w:p>
    <w:p w:rsidR="00C05A1E" w:rsidRPr="005E61F7" w:rsidRDefault="00C05A1E" w:rsidP="00C05A1E">
      <w:pPr>
        <w:shd w:val="clear" w:color="auto" w:fill="FFFFFF"/>
        <w:spacing w:after="270"/>
        <w:rPr>
          <w:rFonts w:ascii="Times New Roman" w:hAnsi="Times New Roman"/>
          <w:b/>
          <w:color w:val="000000" w:themeColor="text1"/>
          <w:sz w:val="22"/>
          <w:szCs w:val="22"/>
        </w:rPr>
      </w:pPr>
      <w:r w:rsidRPr="005E61F7">
        <w:rPr>
          <w:rFonts w:ascii="Times New Roman" w:hAnsi="Times New Roman"/>
          <w:b/>
          <w:color w:val="000000" w:themeColor="text1"/>
          <w:sz w:val="22"/>
          <w:szCs w:val="22"/>
        </w:rPr>
        <w:t>Business Description</w:t>
      </w:r>
    </w:p>
    <w:p w:rsidR="005E61F7" w:rsidRPr="005E61F7" w:rsidRDefault="00C05A1E" w:rsidP="00C05A1E">
      <w:pPr>
        <w:shd w:val="clear" w:color="auto" w:fill="FFFFFF"/>
        <w:spacing w:after="270"/>
        <w:rPr>
          <w:rFonts w:ascii="Times New Roman" w:hAnsi="Times New Roman"/>
          <w:color w:val="000000" w:themeColor="text1"/>
          <w:sz w:val="22"/>
          <w:szCs w:val="22"/>
        </w:rPr>
      </w:pPr>
      <w:r w:rsidRPr="005E61F7">
        <w:rPr>
          <w:rFonts w:ascii="Times New Roman" w:hAnsi="Times New Roman"/>
          <w:color w:val="000000" w:themeColor="text1"/>
          <w:sz w:val="22"/>
          <w:szCs w:val="22"/>
        </w:rPr>
        <w:t>The business description usually begins with a short description of the industry. When describing the industry, discuss the present outlook as well as future possibilities. You should also provide information on all the various markets within the industry, including any new products or developments that will benefit or adversely affect your business.</w:t>
      </w:r>
    </w:p>
    <w:p w:rsidR="00C05A1E" w:rsidRPr="005E61F7" w:rsidRDefault="00C05A1E" w:rsidP="00C05A1E">
      <w:pPr>
        <w:shd w:val="clear" w:color="auto" w:fill="FFFFFF"/>
        <w:spacing w:after="270"/>
        <w:rPr>
          <w:rFonts w:ascii="Times New Roman" w:hAnsi="Times New Roman"/>
          <w:b/>
          <w:color w:val="000000" w:themeColor="text1"/>
          <w:sz w:val="22"/>
          <w:szCs w:val="22"/>
        </w:rPr>
      </w:pPr>
      <w:r w:rsidRPr="005E61F7">
        <w:rPr>
          <w:rFonts w:ascii="Times New Roman" w:hAnsi="Times New Roman"/>
          <w:b/>
          <w:color w:val="000000" w:themeColor="text1"/>
          <w:sz w:val="22"/>
          <w:szCs w:val="22"/>
        </w:rPr>
        <w:t>Market Strategies</w:t>
      </w:r>
    </w:p>
    <w:p w:rsidR="00C05A1E" w:rsidRPr="005E61F7" w:rsidRDefault="00C05A1E" w:rsidP="00C05A1E">
      <w:pPr>
        <w:shd w:val="clear" w:color="auto" w:fill="FFFFFF"/>
        <w:spacing w:after="270"/>
        <w:rPr>
          <w:rFonts w:ascii="Times New Roman" w:hAnsi="Times New Roman"/>
          <w:color w:val="000000" w:themeColor="text1"/>
          <w:sz w:val="22"/>
          <w:szCs w:val="22"/>
        </w:rPr>
      </w:pPr>
      <w:r w:rsidRPr="005E61F7">
        <w:rPr>
          <w:rFonts w:ascii="Times New Roman" w:hAnsi="Times New Roman"/>
          <w:color w:val="000000" w:themeColor="text1"/>
          <w:sz w:val="22"/>
          <w:szCs w:val="22"/>
        </w:rPr>
        <w:t>Market strategies are the result of a meticulous market analysis. A market analysis forces the entrepreneur to become familiar with all aspects of the market so that the target market can be defined and the company can be positioned in order to garner its share of sales.</w:t>
      </w:r>
    </w:p>
    <w:p w:rsidR="00C05A1E" w:rsidRPr="005E61F7" w:rsidRDefault="00C05A1E" w:rsidP="00C05A1E">
      <w:pPr>
        <w:shd w:val="clear" w:color="auto" w:fill="FFFFFF"/>
        <w:spacing w:after="270"/>
        <w:rPr>
          <w:rFonts w:ascii="Times New Roman" w:hAnsi="Times New Roman"/>
          <w:b/>
          <w:color w:val="000000" w:themeColor="text1"/>
          <w:sz w:val="22"/>
          <w:szCs w:val="22"/>
        </w:rPr>
      </w:pPr>
      <w:r w:rsidRPr="005E61F7">
        <w:rPr>
          <w:rFonts w:ascii="Times New Roman" w:hAnsi="Times New Roman"/>
          <w:b/>
          <w:color w:val="000000" w:themeColor="text1"/>
          <w:sz w:val="22"/>
          <w:szCs w:val="22"/>
        </w:rPr>
        <w:t>Competitive Analysis</w:t>
      </w:r>
    </w:p>
    <w:p w:rsidR="00C05A1E" w:rsidRPr="005E61F7" w:rsidRDefault="00C05A1E" w:rsidP="00C05A1E">
      <w:pPr>
        <w:shd w:val="clear" w:color="auto" w:fill="FFFFFF"/>
        <w:spacing w:after="270"/>
        <w:rPr>
          <w:rFonts w:ascii="Times New Roman" w:hAnsi="Times New Roman"/>
          <w:color w:val="000000" w:themeColor="text1"/>
          <w:sz w:val="22"/>
          <w:szCs w:val="22"/>
        </w:rPr>
      </w:pPr>
      <w:r w:rsidRPr="005E61F7">
        <w:rPr>
          <w:rFonts w:ascii="Times New Roman" w:hAnsi="Times New Roman"/>
          <w:color w:val="000000" w:themeColor="text1"/>
          <w:sz w:val="22"/>
          <w:szCs w:val="22"/>
        </w:rPr>
        <w:t>This is to determine the competitors’ strengths and weaknesses within your market, strategies that will provide you with a distinct advantage, the blockades that can be developed in order to prevent competition from entering your market, and any weaknesses that can be exploited within the product development cycle.</w:t>
      </w:r>
    </w:p>
    <w:p w:rsidR="00C05A1E" w:rsidRPr="005E61F7" w:rsidRDefault="00C05A1E" w:rsidP="00C05A1E">
      <w:pPr>
        <w:shd w:val="clear" w:color="auto" w:fill="FFFFFF"/>
        <w:spacing w:after="270"/>
        <w:rPr>
          <w:rFonts w:ascii="Times New Roman" w:hAnsi="Times New Roman"/>
          <w:b/>
          <w:color w:val="000000" w:themeColor="text1"/>
          <w:sz w:val="22"/>
          <w:szCs w:val="22"/>
        </w:rPr>
      </w:pPr>
      <w:r w:rsidRPr="005E61F7">
        <w:rPr>
          <w:rFonts w:ascii="Times New Roman" w:hAnsi="Times New Roman"/>
          <w:b/>
          <w:color w:val="000000" w:themeColor="text1"/>
          <w:sz w:val="22"/>
          <w:szCs w:val="22"/>
        </w:rPr>
        <w:t>Design &amp; Development Plan</w:t>
      </w:r>
    </w:p>
    <w:p w:rsidR="00C05A1E" w:rsidRPr="005E61F7" w:rsidRDefault="00C05A1E" w:rsidP="00C05A1E">
      <w:pPr>
        <w:shd w:val="clear" w:color="auto" w:fill="FFFFFF"/>
        <w:spacing w:after="270"/>
        <w:rPr>
          <w:rFonts w:ascii="Times New Roman" w:hAnsi="Times New Roman"/>
          <w:color w:val="000000" w:themeColor="text1"/>
          <w:sz w:val="22"/>
          <w:szCs w:val="22"/>
        </w:rPr>
      </w:pPr>
      <w:r w:rsidRPr="005E61F7">
        <w:rPr>
          <w:rFonts w:ascii="Times New Roman" w:hAnsi="Times New Roman"/>
          <w:color w:val="000000" w:themeColor="text1"/>
          <w:sz w:val="22"/>
          <w:szCs w:val="22"/>
        </w:rPr>
        <w:t>This is to provide investors with a description of the product's design, chart its development within the context of production, marketing and the company itself, and create a development budget that will enable the company or product to reach its goals.</w:t>
      </w:r>
    </w:p>
    <w:p w:rsidR="00C05A1E" w:rsidRPr="005E61F7" w:rsidRDefault="00C05A1E" w:rsidP="00C05A1E">
      <w:pPr>
        <w:shd w:val="clear" w:color="auto" w:fill="FFFFFF"/>
        <w:spacing w:after="270"/>
        <w:rPr>
          <w:rFonts w:ascii="Times New Roman" w:hAnsi="Times New Roman"/>
          <w:b/>
          <w:color w:val="000000" w:themeColor="text1"/>
          <w:sz w:val="22"/>
          <w:szCs w:val="22"/>
        </w:rPr>
      </w:pPr>
      <w:r w:rsidRPr="005E61F7">
        <w:rPr>
          <w:rFonts w:ascii="Times New Roman" w:hAnsi="Times New Roman"/>
          <w:b/>
          <w:color w:val="000000" w:themeColor="text1"/>
          <w:sz w:val="22"/>
          <w:szCs w:val="22"/>
        </w:rPr>
        <w:t>Operations &amp; Management Plan</w:t>
      </w:r>
    </w:p>
    <w:p w:rsidR="00C05A1E" w:rsidRPr="005E61F7" w:rsidRDefault="00C05A1E" w:rsidP="00C05A1E">
      <w:pPr>
        <w:shd w:val="clear" w:color="auto" w:fill="FFFFFF"/>
        <w:spacing w:after="270"/>
        <w:rPr>
          <w:rFonts w:ascii="Times New Roman" w:hAnsi="Times New Roman"/>
          <w:color w:val="000000" w:themeColor="text1"/>
          <w:sz w:val="22"/>
          <w:szCs w:val="22"/>
        </w:rPr>
      </w:pPr>
      <w:r w:rsidRPr="005E61F7">
        <w:rPr>
          <w:rFonts w:ascii="Times New Roman" w:hAnsi="Times New Roman"/>
          <w:color w:val="000000" w:themeColor="text1"/>
          <w:sz w:val="22"/>
          <w:szCs w:val="22"/>
        </w:rPr>
        <w:lastRenderedPageBreak/>
        <w:t xml:space="preserve">The operations and management plan is designed to describe just how the business functions on a continuing basis. The operations plan will highlight the logistics of the organization such as the various responsibilities of the management team, the tasks assigned to each division within the company, and capital and expense requirements related to the operations of the business. </w:t>
      </w:r>
    </w:p>
    <w:p w:rsidR="00C05A1E" w:rsidRPr="005E61F7" w:rsidRDefault="00C05A1E" w:rsidP="00C05A1E">
      <w:pPr>
        <w:shd w:val="clear" w:color="auto" w:fill="FFFFFF"/>
        <w:spacing w:after="270"/>
        <w:rPr>
          <w:rFonts w:ascii="Times New Roman" w:hAnsi="Times New Roman"/>
          <w:color w:val="000000" w:themeColor="text1"/>
          <w:sz w:val="22"/>
          <w:szCs w:val="22"/>
        </w:rPr>
      </w:pPr>
      <w:r w:rsidRPr="005E61F7">
        <w:rPr>
          <w:rFonts w:ascii="Times New Roman" w:hAnsi="Times New Roman"/>
          <w:color w:val="000000" w:themeColor="text1"/>
          <w:sz w:val="22"/>
          <w:szCs w:val="22"/>
        </w:rPr>
        <w:t>In case of introducing new product in existing industry or industry problem solution the operations plan will highlight the logistics of the existing industry/organization such as the various responsibilities of the management team, the tasks assigned to each division within the company in regard to this product or process induction in industry, and capital and expense requirements related to this intervention.</w:t>
      </w:r>
    </w:p>
    <w:p w:rsidR="00C05A1E" w:rsidRPr="005E61F7" w:rsidRDefault="00C05A1E" w:rsidP="00C05A1E">
      <w:pPr>
        <w:shd w:val="clear" w:color="auto" w:fill="FFFFFF"/>
        <w:spacing w:after="270"/>
        <w:rPr>
          <w:rFonts w:ascii="Times New Roman" w:hAnsi="Times New Roman"/>
          <w:b/>
          <w:color w:val="000000" w:themeColor="text1"/>
          <w:sz w:val="22"/>
          <w:szCs w:val="22"/>
        </w:rPr>
      </w:pPr>
      <w:r w:rsidRPr="005E61F7">
        <w:rPr>
          <w:rFonts w:ascii="Times New Roman" w:hAnsi="Times New Roman"/>
          <w:b/>
          <w:color w:val="000000" w:themeColor="text1"/>
          <w:sz w:val="22"/>
          <w:szCs w:val="22"/>
        </w:rPr>
        <w:t>Financial Factors</w:t>
      </w:r>
    </w:p>
    <w:p w:rsidR="00C05A1E" w:rsidRDefault="00C05A1E" w:rsidP="00AF368E">
      <w:pPr>
        <w:shd w:val="clear" w:color="auto" w:fill="FFFFFF"/>
        <w:spacing w:after="270"/>
        <w:rPr>
          <w:rFonts w:ascii="Times New Roman" w:hAnsi="Times New Roman"/>
          <w:color w:val="000000" w:themeColor="text1"/>
          <w:sz w:val="22"/>
          <w:szCs w:val="22"/>
        </w:rPr>
      </w:pPr>
      <w:r w:rsidRPr="005E61F7">
        <w:rPr>
          <w:rFonts w:ascii="Times New Roman" w:hAnsi="Times New Roman"/>
          <w:color w:val="000000" w:themeColor="text1"/>
          <w:sz w:val="22"/>
          <w:szCs w:val="22"/>
        </w:rPr>
        <w:t xml:space="preserve">Every successful business plan depends </w:t>
      </w:r>
      <w:r w:rsidR="00531255" w:rsidRPr="005E61F7">
        <w:rPr>
          <w:rFonts w:ascii="Times New Roman" w:hAnsi="Times New Roman"/>
          <w:color w:val="000000" w:themeColor="text1"/>
          <w:sz w:val="22"/>
          <w:szCs w:val="22"/>
        </w:rPr>
        <w:t>on financial</w:t>
      </w:r>
      <w:r w:rsidRPr="005E61F7">
        <w:rPr>
          <w:rFonts w:ascii="Times New Roman" w:hAnsi="Times New Roman"/>
          <w:color w:val="000000" w:themeColor="text1"/>
          <w:sz w:val="22"/>
          <w:szCs w:val="22"/>
        </w:rPr>
        <w:t xml:space="preserve"> data at its back, but that doesn't mean it's any less important than up-front material such as the business </w:t>
      </w:r>
      <w:r w:rsidR="00AF368E">
        <w:rPr>
          <w:rFonts w:ascii="Times New Roman" w:hAnsi="Times New Roman"/>
          <w:color w:val="000000" w:themeColor="text1"/>
          <w:sz w:val="22"/>
          <w:szCs w:val="22"/>
        </w:rPr>
        <w:t>concept and the management team.</w:t>
      </w:r>
    </w:p>
    <w:p w:rsidR="00AF368E" w:rsidRPr="00AF368E" w:rsidRDefault="00AF368E" w:rsidP="00AF368E">
      <w:pPr>
        <w:shd w:val="clear" w:color="auto" w:fill="FFFFFF"/>
        <w:spacing w:after="270"/>
        <w:rPr>
          <w:rFonts w:ascii="Times New Roman" w:hAnsi="Times New Roman"/>
          <w:color w:val="000000" w:themeColor="text1"/>
          <w:sz w:val="6"/>
          <w:szCs w:val="22"/>
        </w:rPr>
      </w:pPr>
    </w:p>
    <w:p w:rsidR="00505CC2" w:rsidRPr="005E61F7" w:rsidRDefault="00505CC2" w:rsidP="00505CC2">
      <w:pPr>
        <w:pStyle w:val="Heading1"/>
        <w:numPr>
          <w:ilvl w:val="0"/>
          <w:numId w:val="16"/>
        </w:numPr>
        <w:spacing w:after="120" w:line="240" w:lineRule="exact"/>
        <w:ind w:left="450" w:right="48" w:hanging="450"/>
        <w:rPr>
          <w:rFonts w:ascii="Times New Roman" w:hAnsi="Times New Roman"/>
          <w:sz w:val="28"/>
          <w:szCs w:val="28"/>
        </w:rPr>
      </w:pPr>
      <w:r w:rsidRPr="005E61F7">
        <w:rPr>
          <w:rFonts w:ascii="Times New Roman" w:hAnsi="Times New Roman"/>
          <w:sz w:val="28"/>
          <w:szCs w:val="28"/>
        </w:rPr>
        <w:t xml:space="preserve">Eligibility </w:t>
      </w:r>
    </w:p>
    <w:p w:rsidR="00505CC2" w:rsidRPr="005E61F7" w:rsidRDefault="00505CC2" w:rsidP="00505CC2">
      <w:pPr>
        <w:spacing w:before="40" w:after="40" w:line="276" w:lineRule="auto"/>
        <w:ind w:right="48"/>
        <w:jc w:val="both"/>
        <w:rPr>
          <w:rFonts w:ascii="Times New Roman" w:hAnsi="Times New Roman"/>
          <w:color w:val="000000" w:themeColor="text1"/>
          <w:sz w:val="22"/>
          <w:szCs w:val="22"/>
        </w:rPr>
      </w:pPr>
      <w:r w:rsidRPr="005E61F7">
        <w:rPr>
          <w:rFonts w:ascii="Times New Roman" w:hAnsi="Times New Roman"/>
          <w:color w:val="000000" w:themeColor="text1"/>
          <w:sz w:val="22"/>
          <w:szCs w:val="22"/>
        </w:rPr>
        <w:t xml:space="preserve">Applicants must be based within a Higher Education Institution in Pakistan and have backing by their Head of the Institution. Co-PI could be from </w:t>
      </w:r>
      <w:r w:rsidR="008F79E3" w:rsidRPr="005E61F7">
        <w:rPr>
          <w:rFonts w:ascii="Times New Roman" w:hAnsi="Times New Roman"/>
          <w:color w:val="000000" w:themeColor="text1"/>
          <w:sz w:val="22"/>
          <w:szCs w:val="22"/>
        </w:rPr>
        <w:t xml:space="preserve">local Industrial Partner or </w:t>
      </w:r>
      <w:r w:rsidRPr="005E61F7">
        <w:rPr>
          <w:rFonts w:ascii="Times New Roman" w:hAnsi="Times New Roman"/>
          <w:color w:val="000000" w:themeColor="text1"/>
          <w:sz w:val="22"/>
          <w:szCs w:val="22"/>
        </w:rPr>
        <w:t>R&amp;D institutions.</w:t>
      </w:r>
    </w:p>
    <w:p w:rsidR="00505CC2" w:rsidRPr="005E61F7" w:rsidRDefault="00505CC2" w:rsidP="005141F0">
      <w:pPr>
        <w:ind w:right="48"/>
        <w:jc w:val="both"/>
        <w:rPr>
          <w:rFonts w:ascii="Times New Roman" w:hAnsi="Times New Roman"/>
          <w:szCs w:val="20"/>
          <w:lang w:val="en-US"/>
        </w:rPr>
      </w:pPr>
    </w:p>
    <w:p w:rsidR="00505CC2" w:rsidRPr="005E61F7" w:rsidRDefault="00505CC2" w:rsidP="00505CC2">
      <w:pPr>
        <w:pStyle w:val="Heading1"/>
        <w:numPr>
          <w:ilvl w:val="0"/>
          <w:numId w:val="16"/>
        </w:numPr>
        <w:spacing w:after="120" w:line="240" w:lineRule="exact"/>
        <w:ind w:left="450" w:right="48" w:hanging="450"/>
        <w:rPr>
          <w:rFonts w:ascii="Times New Roman" w:hAnsi="Times New Roman"/>
          <w:sz w:val="28"/>
          <w:szCs w:val="28"/>
        </w:rPr>
      </w:pPr>
      <w:r w:rsidRPr="005E61F7">
        <w:rPr>
          <w:rFonts w:ascii="Times New Roman" w:hAnsi="Times New Roman"/>
          <w:sz w:val="28"/>
          <w:szCs w:val="28"/>
        </w:rPr>
        <w:t>Duration and value of award</w:t>
      </w:r>
    </w:p>
    <w:p w:rsidR="00505CC2" w:rsidRPr="005E61F7" w:rsidRDefault="00505CC2" w:rsidP="00505CC2">
      <w:pPr>
        <w:pStyle w:val="ListParagraph"/>
        <w:numPr>
          <w:ilvl w:val="0"/>
          <w:numId w:val="13"/>
        </w:numPr>
        <w:spacing w:before="200" w:after="200"/>
        <w:ind w:left="720" w:right="48"/>
        <w:rPr>
          <w:color w:val="000000" w:themeColor="text1"/>
          <w:sz w:val="22"/>
          <w:szCs w:val="22"/>
        </w:rPr>
      </w:pPr>
      <w:r w:rsidRPr="005E61F7">
        <w:rPr>
          <w:color w:val="000000" w:themeColor="text1"/>
          <w:sz w:val="22"/>
          <w:szCs w:val="22"/>
        </w:rPr>
        <w:t xml:space="preserve">Duration of each research project will be </w:t>
      </w:r>
      <w:r w:rsidR="005E61F7">
        <w:rPr>
          <w:color w:val="000000" w:themeColor="text1"/>
          <w:sz w:val="22"/>
          <w:szCs w:val="22"/>
        </w:rPr>
        <w:t xml:space="preserve">maximum of </w:t>
      </w:r>
      <w:r w:rsidRPr="005E61F7">
        <w:rPr>
          <w:color w:val="000000" w:themeColor="text1"/>
          <w:sz w:val="22"/>
          <w:szCs w:val="22"/>
        </w:rPr>
        <w:t>two years.</w:t>
      </w:r>
    </w:p>
    <w:p w:rsidR="00505CC2" w:rsidRPr="005E61F7" w:rsidRDefault="00505CC2" w:rsidP="00505CC2">
      <w:pPr>
        <w:pStyle w:val="ListParagraph"/>
        <w:numPr>
          <w:ilvl w:val="0"/>
          <w:numId w:val="13"/>
        </w:numPr>
        <w:spacing w:before="40" w:after="40"/>
        <w:ind w:left="720" w:right="48"/>
        <w:rPr>
          <w:b/>
          <w:bCs/>
          <w:color w:val="000000" w:themeColor="text1"/>
          <w:sz w:val="22"/>
          <w:szCs w:val="22"/>
        </w:rPr>
      </w:pPr>
      <w:r w:rsidRPr="005E61F7">
        <w:rPr>
          <w:b/>
          <w:bCs/>
          <w:color w:val="000000" w:themeColor="text1"/>
          <w:sz w:val="22"/>
          <w:szCs w:val="22"/>
        </w:rPr>
        <w:t>Total grant for ea</w:t>
      </w:r>
      <w:r w:rsidR="005E61F7">
        <w:rPr>
          <w:b/>
          <w:bCs/>
          <w:color w:val="000000" w:themeColor="text1"/>
          <w:sz w:val="22"/>
          <w:szCs w:val="22"/>
        </w:rPr>
        <w:t>ch proposal: (Maximum up</w:t>
      </w:r>
      <w:r w:rsidR="001C2FFF">
        <w:rPr>
          <w:b/>
          <w:bCs/>
          <w:color w:val="000000" w:themeColor="text1"/>
          <w:sz w:val="22"/>
          <w:szCs w:val="22"/>
        </w:rPr>
        <w:t xml:space="preserve"> </w:t>
      </w:r>
      <w:r w:rsidR="005E61F7">
        <w:rPr>
          <w:b/>
          <w:bCs/>
          <w:color w:val="000000" w:themeColor="text1"/>
          <w:sz w:val="22"/>
          <w:szCs w:val="22"/>
        </w:rPr>
        <w:t>to) Rs15</w:t>
      </w:r>
      <w:r w:rsidRPr="005E61F7">
        <w:rPr>
          <w:b/>
          <w:bCs/>
          <w:color w:val="000000" w:themeColor="text1"/>
          <w:sz w:val="22"/>
          <w:szCs w:val="22"/>
        </w:rPr>
        <w:t xml:space="preserve">.00 Million </w:t>
      </w:r>
    </w:p>
    <w:p w:rsidR="008F79E3" w:rsidRPr="005E61F7" w:rsidRDefault="008F79E3" w:rsidP="00505CC2">
      <w:pPr>
        <w:pStyle w:val="ListParagraph"/>
        <w:numPr>
          <w:ilvl w:val="0"/>
          <w:numId w:val="13"/>
        </w:numPr>
        <w:spacing w:before="40" w:after="40"/>
        <w:ind w:left="720" w:right="48"/>
        <w:rPr>
          <w:bCs/>
          <w:color w:val="000000" w:themeColor="text1"/>
          <w:sz w:val="22"/>
          <w:szCs w:val="22"/>
        </w:rPr>
      </w:pPr>
      <w:r w:rsidRPr="005E61F7">
        <w:rPr>
          <w:bCs/>
          <w:color w:val="000000" w:themeColor="text1"/>
          <w:sz w:val="22"/>
          <w:szCs w:val="22"/>
        </w:rPr>
        <w:t xml:space="preserve">Proposals with partner industry contribution (in cash or kind) will be preferred </w:t>
      </w:r>
    </w:p>
    <w:p w:rsidR="00505CC2" w:rsidRPr="005E61F7" w:rsidRDefault="00505CC2" w:rsidP="00505CC2">
      <w:pPr>
        <w:ind w:right="48"/>
        <w:rPr>
          <w:rFonts w:ascii="Times New Roman" w:hAnsi="Times New Roman"/>
          <w:sz w:val="24"/>
        </w:rPr>
      </w:pPr>
    </w:p>
    <w:p w:rsidR="00505CC2" w:rsidRPr="005E61F7" w:rsidRDefault="00505CC2" w:rsidP="00505CC2">
      <w:pPr>
        <w:pStyle w:val="Heading1"/>
        <w:numPr>
          <w:ilvl w:val="0"/>
          <w:numId w:val="16"/>
        </w:numPr>
        <w:spacing w:after="120" w:line="240" w:lineRule="exact"/>
        <w:ind w:left="450" w:right="48" w:hanging="450"/>
        <w:rPr>
          <w:rFonts w:ascii="Times New Roman" w:hAnsi="Times New Roman"/>
          <w:sz w:val="28"/>
          <w:szCs w:val="28"/>
        </w:rPr>
      </w:pPr>
      <w:r w:rsidRPr="005E61F7">
        <w:rPr>
          <w:rFonts w:ascii="Times New Roman" w:hAnsi="Times New Roman"/>
          <w:sz w:val="28"/>
          <w:szCs w:val="28"/>
        </w:rPr>
        <w:t xml:space="preserve">Application Process </w:t>
      </w:r>
    </w:p>
    <w:p w:rsidR="00505CC2" w:rsidRPr="005E61F7" w:rsidRDefault="00505CC2" w:rsidP="00505CC2">
      <w:pPr>
        <w:spacing w:before="40" w:after="40" w:line="276" w:lineRule="auto"/>
        <w:ind w:right="48"/>
        <w:jc w:val="both"/>
        <w:rPr>
          <w:rFonts w:ascii="Times New Roman" w:hAnsi="Times New Roman"/>
          <w:color w:val="000000" w:themeColor="text1"/>
          <w:sz w:val="22"/>
          <w:szCs w:val="22"/>
        </w:rPr>
      </w:pPr>
      <w:r w:rsidRPr="005E61F7">
        <w:rPr>
          <w:rFonts w:ascii="Times New Roman" w:hAnsi="Times New Roman"/>
          <w:color w:val="000000" w:themeColor="text1"/>
          <w:sz w:val="22"/>
          <w:szCs w:val="22"/>
        </w:rPr>
        <w:t xml:space="preserve">Proposals for funding should be submitted on the standard Application Form available on the </w:t>
      </w:r>
      <w:r w:rsidR="005E61F7">
        <w:rPr>
          <w:rFonts w:ascii="Times New Roman" w:hAnsi="Times New Roman"/>
          <w:color w:val="000000" w:themeColor="text1"/>
          <w:sz w:val="22"/>
          <w:szCs w:val="22"/>
        </w:rPr>
        <w:t>NCRA</w:t>
      </w:r>
      <w:r w:rsidRPr="005E61F7">
        <w:rPr>
          <w:rFonts w:ascii="Times New Roman" w:hAnsi="Times New Roman"/>
          <w:color w:val="000000" w:themeColor="text1"/>
          <w:sz w:val="22"/>
          <w:szCs w:val="22"/>
        </w:rPr>
        <w:t xml:space="preserve"> website Application Forms can be downloaded from the following link </w:t>
      </w:r>
      <w:hyperlink r:id="rId14" w:history="1">
        <w:r w:rsidR="00EE2F26" w:rsidRPr="006A3630">
          <w:rPr>
            <w:rStyle w:val="Hyperlink"/>
            <w:rFonts w:ascii="Times New Roman" w:hAnsi="Times New Roman"/>
            <w:sz w:val="22"/>
            <w:szCs w:val="22"/>
          </w:rPr>
          <w:t>http://ncra.org.pk</w:t>
        </w:r>
      </w:hyperlink>
      <w:r w:rsidR="0022342C" w:rsidRPr="005E61F7">
        <w:rPr>
          <w:rFonts w:ascii="Times New Roman" w:hAnsi="Times New Roman"/>
          <w:color w:val="000000" w:themeColor="text1"/>
          <w:sz w:val="22"/>
          <w:szCs w:val="22"/>
        </w:rPr>
        <w:t xml:space="preserve"> </w:t>
      </w:r>
      <w:r w:rsidR="008F79E3" w:rsidRPr="005E61F7">
        <w:rPr>
          <w:rFonts w:ascii="Times New Roman" w:hAnsi="Times New Roman"/>
          <w:color w:val="000000" w:themeColor="text1"/>
          <w:sz w:val="22"/>
          <w:szCs w:val="22"/>
        </w:rPr>
        <w:t xml:space="preserve"> </w:t>
      </w:r>
      <w:r w:rsidRPr="005E61F7">
        <w:rPr>
          <w:rFonts w:ascii="Times New Roman" w:hAnsi="Times New Roman"/>
          <w:color w:val="000000" w:themeColor="text1"/>
          <w:sz w:val="22"/>
          <w:szCs w:val="22"/>
        </w:rPr>
        <w:t xml:space="preserve"> </w:t>
      </w:r>
    </w:p>
    <w:p w:rsidR="00505CC2" w:rsidRPr="005E61F7" w:rsidRDefault="00505CC2" w:rsidP="00505CC2">
      <w:pPr>
        <w:spacing w:before="40" w:after="40" w:line="276" w:lineRule="auto"/>
        <w:ind w:right="48"/>
        <w:jc w:val="both"/>
        <w:rPr>
          <w:rFonts w:ascii="Times New Roman" w:hAnsi="Times New Roman"/>
          <w:color w:val="000000" w:themeColor="text1"/>
          <w:sz w:val="22"/>
          <w:szCs w:val="22"/>
        </w:rPr>
      </w:pPr>
      <w:r w:rsidRPr="005E61F7">
        <w:rPr>
          <w:rFonts w:ascii="Times New Roman" w:hAnsi="Times New Roman"/>
          <w:color w:val="000000" w:themeColor="text1"/>
          <w:sz w:val="22"/>
          <w:szCs w:val="22"/>
        </w:rPr>
        <w:t xml:space="preserve">Completed applications must be routed to </w:t>
      </w:r>
      <w:r w:rsidR="005E61F7">
        <w:rPr>
          <w:rFonts w:ascii="Times New Roman" w:hAnsi="Times New Roman"/>
          <w:color w:val="000000" w:themeColor="text1"/>
          <w:sz w:val="22"/>
          <w:szCs w:val="22"/>
        </w:rPr>
        <w:t>NCRA</w:t>
      </w:r>
      <w:r w:rsidRPr="005E61F7">
        <w:rPr>
          <w:rFonts w:ascii="Times New Roman" w:hAnsi="Times New Roman"/>
          <w:color w:val="000000" w:themeColor="text1"/>
          <w:sz w:val="22"/>
          <w:szCs w:val="22"/>
        </w:rPr>
        <w:t xml:space="preserve"> on following address through the </w:t>
      </w:r>
      <w:r w:rsidR="008F79E3" w:rsidRPr="005E61F7">
        <w:rPr>
          <w:rFonts w:ascii="Times New Roman" w:hAnsi="Times New Roman"/>
          <w:color w:val="000000" w:themeColor="text1"/>
          <w:sz w:val="22"/>
          <w:szCs w:val="22"/>
        </w:rPr>
        <w:t xml:space="preserve">University </w:t>
      </w:r>
      <w:r w:rsidRPr="005E61F7">
        <w:rPr>
          <w:rFonts w:ascii="Times New Roman" w:hAnsi="Times New Roman"/>
          <w:color w:val="000000" w:themeColor="text1"/>
          <w:sz w:val="22"/>
          <w:szCs w:val="22"/>
        </w:rPr>
        <w:t>ORIC</w:t>
      </w:r>
      <w:r w:rsidR="008F79E3" w:rsidRPr="005E61F7">
        <w:rPr>
          <w:rFonts w:ascii="Times New Roman" w:hAnsi="Times New Roman"/>
          <w:color w:val="000000" w:themeColor="text1"/>
          <w:sz w:val="22"/>
          <w:szCs w:val="22"/>
        </w:rPr>
        <w:t xml:space="preserve"> or Directorate of Research </w:t>
      </w:r>
      <w:r w:rsidRPr="005E61F7">
        <w:rPr>
          <w:rFonts w:ascii="Times New Roman" w:hAnsi="Times New Roman"/>
          <w:color w:val="000000" w:themeColor="text1"/>
          <w:sz w:val="22"/>
          <w:szCs w:val="22"/>
        </w:rPr>
        <w:t>where the applicant team is located</w:t>
      </w:r>
      <w:r w:rsidR="008F79E3" w:rsidRPr="005E61F7">
        <w:rPr>
          <w:rFonts w:ascii="Times New Roman" w:hAnsi="Times New Roman"/>
          <w:color w:val="000000" w:themeColor="text1"/>
          <w:sz w:val="22"/>
          <w:szCs w:val="22"/>
        </w:rPr>
        <w:t xml:space="preserve"> dually endorsed by head of University and Partner </w:t>
      </w:r>
      <w:r w:rsidR="000D33BD" w:rsidRPr="005E61F7">
        <w:rPr>
          <w:rFonts w:ascii="Times New Roman" w:hAnsi="Times New Roman"/>
          <w:color w:val="000000" w:themeColor="text1"/>
          <w:sz w:val="22"/>
          <w:szCs w:val="22"/>
        </w:rPr>
        <w:t>Industry</w:t>
      </w:r>
      <w:r w:rsidRPr="005E61F7">
        <w:rPr>
          <w:rFonts w:ascii="Times New Roman" w:hAnsi="Times New Roman"/>
          <w:color w:val="000000" w:themeColor="text1"/>
          <w:sz w:val="22"/>
          <w:szCs w:val="22"/>
        </w:rPr>
        <w:t xml:space="preserve">. Proposals will be received </w:t>
      </w:r>
      <w:r w:rsidR="000D33BD" w:rsidRPr="005E61F7">
        <w:rPr>
          <w:rFonts w:ascii="Times New Roman" w:hAnsi="Times New Roman"/>
          <w:color w:val="000000" w:themeColor="text1"/>
          <w:sz w:val="22"/>
          <w:szCs w:val="22"/>
        </w:rPr>
        <w:t xml:space="preserve">till </w:t>
      </w:r>
      <w:r w:rsidR="00867FAD">
        <w:rPr>
          <w:rFonts w:ascii="Times New Roman" w:hAnsi="Times New Roman"/>
          <w:color w:val="000000" w:themeColor="text1"/>
          <w:sz w:val="22"/>
          <w:szCs w:val="22"/>
          <w:highlight w:val="yellow"/>
        </w:rPr>
        <w:t>15</w:t>
      </w:r>
      <w:r w:rsidR="00867FAD" w:rsidRPr="00867FAD">
        <w:rPr>
          <w:rFonts w:ascii="Times New Roman" w:hAnsi="Times New Roman"/>
          <w:color w:val="000000" w:themeColor="text1"/>
          <w:sz w:val="22"/>
          <w:szCs w:val="22"/>
          <w:highlight w:val="yellow"/>
          <w:vertAlign w:val="superscript"/>
        </w:rPr>
        <w:t>th</w:t>
      </w:r>
      <w:r w:rsidR="00867FAD">
        <w:rPr>
          <w:rFonts w:ascii="Times New Roman" w:hAnsi="Times New Roman"/>
          <w:color w:val="000000" w:themeColor="text1"/>
          <w:sz w:val="22"/>
          <w:szCs w:val="22"/>
          <w:highlight w:val="yellow"/>
        </w:rPr>
        <w:t xml:space="preserve"> May </w:t>
      </w:r>
      <w:r w:rsidR="001C2FFF" w:rsidRPr="001C2FFF">
        <w:rPr>
          <w:rFonts w:ascii="Times New Roman" w:hAnsi="Times New Roman"/>
          <w:color w:val="000000" w:themeColor="text1"/>
          <w:sz w:val="22"/>
          <w:szCs w:val="22"/>
          <w:highlight w:val="yellow"/>
        </w:rPr>
        <w:t>2020</w:t>
      </w:r>
      <w:r w:rsidRPr="005E61F7">
        <w:rPr>
          <w:rFonts w:ascii="Times New Roman" w:hAnsi="Times New Roman"/>
          <w:color w:val="000000" w:themeColor="text1"/>
          <w:sz w:val="22"/>
          <w:szCs w:val="22"/>
        </w:rPr>
        <w:t xml:space="preserve"> and evaluated on first come first serve bases.</w:t>
      </w:r>
    </w:p>
    <w:p w:rsidR="00505CC2" w:rsidRPr="005E61F7" w:rsidRDefault="00505CC2" w:rsidP="00505CC2">
      <w:pPr>
        <w:ind w:right="48"/>
        <w:rPr>
          <w:rFonts w:ascii="Times New Roman" w:hAnsi="Times New Roman"/>
          <w:sz w:val="24"/>
        </w:rPr>
      </w:pPr>
    </w:p>
    <w:p w:rsidR="00505CC2" w:rsidRPr="005E61F7" w:rsidRDefault="00505CC2" w:rsidP="00505CC2">
      <w:pPr>
        <w:pStyle w:val="Heading1"/>
        <w:numPr>
          <w:ilvl w:val="0"/>
          <w:numId w:val="16"/>
        </w:numPr>
        <w:spacing w:after="120" w:line="240" w:lineRule="exact"/>
        <w:ind w:left="450" w:right="48" w:hanging="450"/>
        <w:rPr>
          <w:rFonts w:ascii="Times New Roman" w:hAnsi="Times New Roman"/>
          <w:sz w:val="28"/>
          <w:szCs w:val="28"/>
        </w:rPr>
      </w:pPr>
      <w:r w:rsidRPr="005E61F7">
        <w:rPr>
          <w:rFonts w:ascii="Times New Roman" w:hAnsi="Times New Roman"/>
          <w:sz w:val="28"/>
          <w:szCs w:val="28"/>
        </w:rPr>
        <w:t>Evaluation Process</w:t>
      </w:r>
      <w:bookmarkStart w:id="0" w:name="_GoBack"/>
      <w:bookmarkEnd w:id="0"/>
    </w:p>
    <w:p w:rsidR="00505CC2" w:rsidRPr="005E61F7" w:rsidRDefault="00505CC2" w:rsidP="00505CC2">
      <w:pPr>
        <w:spacing w:before="40" w:after="40" w:line="276" w:lineRule="auto"/>
        <w:ind w:right="48"/>
        <w:jc w:val="both"/>
        <w:rPr>
          <w:rFonts w:ascii="Times New Roman" w:hAnsi="Times New Roman"/>
          <w:color w:val="000000" w:themeColor="text1"/>
          <w:sz w:val="22"/>
          <w:szCs w:val="22"/>
        </w:rPr>
      </w:pPr>
      <w:r w:rsidRPr="005E61F7">
        <w:rPr>
          <w:rFonts w:ascii="Times New Roman" w:hAnsi="Times New Roman"/>
          <w:color w:val="000000" w:themeColor="text1"/>
          <w:sz w:val="22"/>
          <w:szCs w:val="22"/>
        </w:rPr>
        <w:t>There will be a 3 stage approach to evaluating proposals:</w:t>
      </w:r>
    </w:p>
    <w:p w:rsidR="00505CC2" w:rsidRPr="005E61F7" w:rsidRDefault="00505CC2" w:rsidP="00505CC2">
      <w:pPr>
        <w:spacing w:line="276" w:lineRule="auto"/>
        <w:ind w:right="48"/>
        <w:jc w:val="both"/>
        <w:rPr>
          <w:rFonts w:ascii="Times New Roman" w:hAnsi="Times New Roman"/>
          <w:sz w:val="24"/>
        </w:rPr>
      </w:pPr>
    </w:p>
    <w:p w:rsidR="00FA07C2" w:rsidRDefault="00FA07C2" w:rsidP="001C2FFF">
      <w:pPr>
        <w:pStyle w:val="ListParagraph"/>
        <w:numPr>
          <w:ilvl w:val="0"/>
          <w:numId w:val="18"/>
        </w:numPr>
        <w:ind w:left="1170" w:hanging="450"/>
        <w:jc w:val="both"/>
      </w:pPr>
      <w:r>
        <w:t>Secretariat will formulate an editorial board of 3 to 5 experts. The board will shortlist proposals based on relevance to the field of robotics and automation. Incomplete and irrelevant proposals will be rejected.</w:t>
      </w:r>
      <w:r w:rsidR="00EE2F26" w:rsidRPr="00EE2F26">
        <w:t xml:space="preserve"> </w:t>
      </w:r>
      <w:r w:rsidR="001C2FFF">
        <w:t xml:space="preserve">Proposals with </w:t>
      </w:r>
      <w:r w:rsidR="00EE2F26">
        <w:t xml:space="preserve">industrial partner investing </w:t>
      </w:r>
      <w:r w:rsidR="001C2FFF">
        <w:t>in cash or kind shall be preferred.</w:t>
      </w:r>
      <w:r w:rsidR="00EE2F26">
        <w:t xml:space="preserve"> The funding proposal along with details of credentials of industry partner shall be initially evaluated by editorial board.</w:t>
      </w:r>
    </w:p>
    <w:p w:rsidR="00FA07C2" w:rsidRDefault="00FA07C2" w:rsidP="001C2FFF">
      <w:pPr>
        <w:pStyle w:val="ListParagraph"/>
        <w:numPr>
          <w:ilvl w:val="0"/>
          <w:numId w:val="18"/>
        </w:numPr>
        <w:tabs>
          <w:tab w:val="left" w:pos="1170"/>
        </w:tabs>
        <w:ind w:left="1170" w:hanging="450"/>
        <w:jc w:val="both"/>
      </w:pPr>
      <w:r>
        <w:t xml:space="preserve">After initial scrutiny of all proposals the secretariat will forward the list of long listed proposals and profiles of recommended reviewers to </w:t>
      </w:r>
      <w:r w:rsidR="00EE2F26">
        <w:t xml:space="preserve">NCRA </w:t>
      </w:r>
      <w:r>
        <w:t xml:space="preserve">NSC for approval, before forwarding the proposals to reviewers. Shortlisted applications shall be sent to reviewers as per area of </w:t>
      </w:r>
      <w:proofErr w:type="spellStart"/>
      <w:r>
        <w:t>speciality</w:t>
      </w:r>
      <w:proofErr w:type="spellEnd"/>
      <w:r>
        <w:t xml:space="preserve">. </w:t>
      </w:r>
    </w:p>
    <w:p w:rsidR="00FA07C2" w:rsidRDefault="00FA07C2" w:rsidP="001C2FFF">
      <w:pPr>
        <w:pStyle w:val="ListParagraph"/>
        <w:numPr>
          <w:ilvl w:val="0"/>
          <w:numId w:val="18"/>
        </w:numPr>
        <w:ind w:left="1170" w:hanging="450"/>
        <w:jc w:val="both"/>
      </w:pPr>
      <w:r>
        <w:t>The proposal shall then be sent to 2 x Local/International reviewers.  Shortlisted proposals shall be compiled by the secretariat and forwarded to NSC for approval.</w:t>
      </w:r>
    </w:p>
    <w:p w:rsidR="00FA07C2" w:rsidRDefault="00FA07C2" w:rsidP="001C2FFF">
      <w:pPr>
        <w:pStyle w:val="ListParagraph"/>
        <w:numPr>
          <w:ilvl w:val="0"/>
          <w:numId w:val="18"/>
        </w:numPr>
        <w:ind w:left="1170" w:hanging="450"/>
        <w:jc w:val="both"/>
      </w:pPr>
      <w:r>
        <w:t xml:space="preserve">Top ranked proposals </w:t>
      </w:r>
      <w:r w:rsidR="009D7AE7">
        <w:t>will</w:t>
      </w:r>
      <w:r>
        <w:t xml:space="preserve"> be asked to give a presentation to the board. Depending upon the availability of funds top ranked proposals shall be recommended to NSC </w:t>
      </w:r>
      <w:r>
        <w:lastRenderedPageBreak/>
        <w:t>for approval for award of grant.</w:t>
      </w:r>
      <w:r w:rsidRPr="00FA07C2">
        <w:rPr>
          <w:color w:val="000000"/>
          <w:sz w:val="56"/>
          <w:szCs w:val="56"/>
        </w:rPr>
        <w:t xml:space="preserve"> </w:t>
      </w:r>
      <w:r>
        <w:t>Agreement shall be signed between selected PIs and secretariat and first instalment of funds shall be released.</w:t>
      </w:r>
    </w:p>
    <w:p w:rsidR="00505CC2" w:rsidRPr="005E61F7" w:rsidRDefault="00505CC2" w:rsidP="00505CC2">
      <w:pPr>
        <w:spacing w:line="300" w:lineRule="auto"/>
        <w:ind w:right="48"/>
        <w:jc w:val="both"/>
        <w:rPr>
          <w:rFonts w:ascii="Times New Roman" w:hAnsi="Times New Roman"/>
          <w:sz w:val="22"/>
          <w:szCs w:val="22"/>
        </w:rPr>
      </w:pPr>
    </w:p>
    <w:p w:rsidR="00505CC2" w:rsidRPr="005E61F7" w:rsidRDefault="00505CC2" w:rsidP="00505CC2">
      <w:pPr>
        <w:pStyle w:val="Heading1"/>
        <w:numPr>
          <w:ilvl w:val="0"/>
          <w:numId w:val="16"/>
        </w:numPr>
        <w:spacing w:after="120" w:line="240" w:lineRule="exact"/>
        <w:ind w:left="450" w:right="48" w:hanging="450"/>
        <w:rPr>
          <w:rFonts w:ascii="Times New Roman" w:hAnsi="Times New Roman"/>
          <w:sz w:val="28"/>
          <w:szCs w:val="28"/>
        </w:rPr>
      </w:pPr>
      <w:r w:rsidRPr="005E61F7">
        <w:rPr>
          <w:rFonts w:ascii="Times New Roman" w:hAnsi="Times New Roman"/>
          <w:sz w:val="28"/>
          <w:szCs w:val="28"/>
        </w:rPr>
        <w:t>Monitoring</w:t>
      </w:r>
    </w:p>
    <w:p w:rsidR="00A83C58" w:rsidRPr="00FA07C2" w:rsidRDefault="00505CC2" w:rsidP="00FA07C2">
      <w:pPr>
        <w:spacing w:before="40" w:after="40" w:line="276" w:lineRule="auto"/>
        <w:ind w:right="48"/>
        <w:jc w:val="both"/>
        <w:rPr>
          <w:rFonts w:ascii="Times New Roman" w:hAnsi="Times New Roman"/>
          <w:color w:val="000000" w:themeColor="text1"/>
          <w:sz w:val="22"/>
          <w:szCs w:val="22"/>
        </w:rPr>
      </w:pPr>
      <w:r w:rsidRPr="005E61F7">
        <w:rPr>
          <w:rFonts w:ascii="Times New Roman" w:hAnsi="Times New Roman"/>
          <w:color w:val="000000" w:themeColor="text1"/>
          <w:sz w:val="22"/>
          <w:szCs w:val="22"/>
        </w:rPr>
        <w:t>Each partnership may be monitored</w:t>
      </w:r>
      <w:r w:rsidR="000D33BD" w:rsidRPr="005E61F7">
        <w:rPr>
          <w:rFonts w:ascii="Times New Roman" w:hAnsi="Times New Roman"/>
          <w:color w:val="000000" w:themeColor="text1"/>
          <w:sz w:val="22"/>
          <w:szCs w:val="22"/>
        </w:rPr>
        <w:t xml:space="preserve"> over the course of the project and can be called to pitch the progress or product display. </w:t>
      </w:r>
    </w:p>
    <w:p w:rsidR="00505CC2" w:rsidRPr="005E61F7" w:rsidRDefault="00505CC2" w:rsidP="00505CC2">
      <w:pPr>
        <w:pStyle w:val="Heading1"/>
        <w:numPr>
          <w:ilvl w:val="0"/>
          <w:numId w:val="16"/>
        </w:numPr>
        <w:spacing w:after="120" w:line="240" w:lineRule="exact"/>
        <w:ind w:left="450" w:right="48" w:hanging="450"/>
        <w:rPr>
          <w:rFonts w:ascii="Times New Roman" w:hAnsi="Times New Roman"/>
          <w:sz w:val="28"/>
          <w:szCs w:val="28"/>
        </w:rPr>
      </w:pPr>
      <w:r w:rsidRPr="005E61F7">
        <w:rPr>
          <w:rFonts w:ascii="Times New Roman" w:hAnsi="Times New Roman"/>
          <w:sz w:val="28"/>
          <w:szCs w:val="28"/>
        </w:rPr>
        <w:t xml:space="preserve">Reporting </w:t>
      </w:r>
    </w:p>
    <w:p w:rsidR="00505CC2" w:rsidRPr="005E61F7" w:rsidRDefault="001C2FFF" w:rsidP="00505CC2">
      <w:pPr>
        <w:spacing w:before="40" w:after="40" w:line="276" w:lineRule="auto"/>
        <w:ind w:right="48"/>
        <w:jc w:val="both"/>
        <w:rPr>
          <w:rFonts w:ascii="Times New Roman" w:hAnsi="Times New Roman"/>
          <w:color w:val="000000" w:themeColor="text1"/>
          <w:sz w:val="22"/>
          <w:szCs w:val="22"/>
        </w:rPr>
      </w:pPr>
      <w:r>
        <w:rPr>
          <w:rFonts w:ascii="Times New Roman" w:hAnsi="Times New Roman"/>
          <w:color w:val="000000" w:themeColor="text1"/>
          <w:sz w:val="22"/>
          <w:szCs w:val="22"/>
        </w:rPr>
        <w:t>Each partner</w:t>
      </w:r>
      <w:r w:rsidR="00505CC2" w:rsidRPr="005E61F7">
        <w:rPr>
          <w:rFonts w:ascii="Times New Roman" w:hAnsi="Times New Roman"/>
          <w:color w:val="000000" w:themeColor="text1"/>
          <w:sz w:val="22"/>
          <w:szCs w:val="22"/>
        </w:rPr>
        <w:t xml:space="preserve"> is required to submit to </w:t>
      </w:r>
      <w:r w:rsidR="005E61F7">
        <w:rPr>
          <w:rFonts w:ascii="Times New Roman" w:hAnsi="Times New Roman"/>
          <w:color w:val="000000" w:themeColor="text1"/>
          <w:sz w:val="22"/>
          <w:szCs w:val="22"/>
        </w:rPr>
        <w:t>NCRA</w:t>
      </w:r>
      <w:r w:rsidR="00505CC2" w:rsidRPr="005E61F7">
        <w:rPr>
          <w:rFonts w:ascii="Times New Roman" w:hAnsi="Times New Roman"/>
          <w:color w:val="000000" w:themeColor="text1"/>
          <w:sz w:val="22"/>
          <w:szCs w:val="22"/>
        </w:rPr>
        <w:t xml:space="preserve"> </w:t>
      </w:r>
      <w:r w:rsidR="00FA07C2">
        <w:rPr>
          <w:rFonts w:ascii="Times New Roman" w:hAnsi="Times New Roman"/>
          <w:color w:val="000000" w:themeColor="text1"/>
          <w:sz w:val="22"/>
          <w:szCs w:val="22"/>
        </w:rPr>
        <w:t xml:space="preserve">a </w:t>
      </w:r>
      <w:r>
        <w:rPr>
          <w:rFonts w:ascii="Times New Roman" w:hAnsi="Times New Roman"/>
          <w:color w:val="000000" w:themeColor="text1"/>
          <w:sz w:val="22"/>
          <w:szCs w:val="22"/>
        </w:rPr>
        <w:t>six monthly progress report with presentation,</w:t>
      </w:r>
      <w:r w:rsidR="00505CC2" w:rsidRPr="005E61F7">
        <w:rPr>
          <w:rFonts w:ascii="Times New Roman" w:hAnsi="Times New Roman"/>
          <w:color w:val="000000" w:themeColor="text1"/>
          <w:sz w:val="22"/>
          <w:szCs w:val="22"/>
        </w:rPr>
        <w:t xml:space="preserve"> after the start of the partnership, an end-of-year report and a final report on completion of the project. These will be both technical and financial; the items to be covered will be specified at the time of finalising the contract. </w:t>
      </w:r>
    </w:p>
    <w:p w:rsidR="00DA5BDB" w:rsidRPr="005E61F7" w:rsidRDefault="00DA5BDB" w:rsidP="00DA5BDB">
      <w:pPr>
        <w:pStyle w:val="Heading1"/>
        <w:numPr>
          <w:ilvl w:val="0"/>
          <w:numId w:val="16"/>
        </w:numPr>
        <w:spacing w:after="120" w:line="240" w:lineRule="exact"/>
        <w:ind w:left="450" w:right="48" w:hanging="450"/>
        <w:rPr>
          <w:rFonts w:ascii="Times New Roman" w:hAnsi="Times New Roman"/>
          <w:sz w:val="28"/>
          <w:szCs w:val="28"/>
        </w:rPr>
      </w:pPr>
      <w:r w:rsidRPr="005E61F7">
        <w:rPr>
          <w:rFonts w:ascii="Times New Roman" w:hAnsi="Times New Roman"/>
          <w:sz w:val="28"/>
          <w:szCs w:val="28"/>
        </w:rPr>
        <w:t>Data Protection Statement</w:t>
      </w:r>
    </w:p>
    <w:p w:rsidR="00DA5BDB" w:rsidRPr="005E61F7" w:rsidRDefault="00DA5BDB" w:rsidP="00A83C58">
      <w:pPr>
        <w:spacing w:before="40" w:after="40" w:line="360" w:lineRule="auto"/>
        <w:ind w:right="48"/>
        <w:jc w:val="both"/>
        <w:rPr>
          <w:rFonts w:ascii="Times New Roman" w:hAnsi="Times New Roman"/>
          <w:color w:val="000000" w:themeColor="text1"/>
          <w:sz w:val="22"/>
          <w:szCs w:val="22"/>
        </w:rPr>
      </w:pPr>
      <w:r w:rsidRPr="005E61F7">
        <w:rPr>
          <w:rFonts w:ascii="Times New Roman" w:hAnsi="Times New Roman"/>
          <w:color w:val="000000" w:themeColor="text1"/>
          <w:sz w:val="22"/>
          <w:szCs w:val="22"/>
        </w:rPr>
        <w:t xml:space="preserve">All information on the application forms of proposals that are successful and funded by </w:t>
      </w:r>
      <w:r w:rsidR="005E61F7">
        <w:rPr>
          <w:rFonts w:ascii="Times New Roman" w:hAnsi="Times New Roman"/>
          <w:color w:val="000000" w:themeColor="text1"/>
          <w:sz w:val="22"/>
          <w:szCs w:val="22"/>
        </w:rPr>
        <w:t>NCRA</w:t>
      </w:r>
      <w:r w:rsidRPr="005E61F7">
        <w:rPr>
          <w:rFonts w:ascii="Times New Roman" w:hAnsi="Times New Roman"/>
          <w:color w:val="000000" w:themeColor="text1"/>
          <w:sz w:val="22"/>
          <w:szCs w:val="22"/>
        </w:rPr>
        <w:t xml:space="preserve"> will have details made public and it is a condition of application to the scheme that you agree to this.</w:t>
      </w:r>
    </w:p>
    <w:p w:rsidR="00DA5BDB" w:rsidRPr="005E61F7" w:rsidRDefault="00DA5BDB" w:rsidP="00A83C58">
      <w:pPr>
        <w:spacing w:before="40" w:after="40" w:line="360" w:lineRule="auto"/>
        <w:ind w:right="48"/>
        <w:jc w:val="both"/>
        <w:rPr>
          <w:rFonts w:ascii="Times New Roman" w:hAnsi="Times New Roman"/>
          <w:color w:val="000000" w:themeColor="text1"/>
          <w:sz w:val="22"/>
          <w:szCs w:val="22"/>
        </w:rPr>
      </w:pPr>
      <w:r w:rsidRPr="005E61F7">
        <w:rPr>
          <w:rFonts w:ascii="Times New Roman" w:hAnsi="Times New Roman"/>
          <w:color w:val="000000" w:themeColor="text1"/>
          <w:sz w:val="22"/>
          <w:szCs w:val="22"/>
        </w:rPr>
        <w:t xml:space="preserve">Please confirm that you agree to the use of the data in the application in this way. </w:t>
      </w:r>
    </w:p>
    <w:p w:rsidR="00DA5BDB" w:rsidRPr="005E61F7" w:rsidRDefault="00DA5BDB" w:rsidP="00DA5BDB">
      <w:pPr>
        <w:pStyle w:val="Heading1"/>
        <w:numPr>
          <w:ilvl w:val="0"/>
          <w:numId w:val="16"/>
        </w:numPr>
        <w:spacing w:after="120" w:line="240" w:lineRule="exact"/>
        <w:ind w:left="450" w:right="48" w:hanging="450"/>
        <w:rPr>
          <w:rFonts w:ascii="Times New Roman" w:hAnsi="Times New Roman"/>
          <w:sz w:val="28"/>
          <w:szCs w:val="28"/>
        </w:rPr>
      </w:pPr>
      <w:r w:rsidRPr="005E61F7">
        <w:rPr>
          <w:rFonts w:ascii="Times New Roman" w:hAnsi="Times New Roman"/>
          <w:sz w:val="28"/>
          <w:szCs w:val="28"/>
        </w:rPr>
        <w:t>Signatures, Submission and Deadline</w:t>
      </w:r>
    </w:p>
    <w:p w:rsidR="00DA5BDB" w:rsidRPr="005E61F7" w:rsidRDefault="00DA5BDB" w:rsidP="00DA5BDB">
      <w:pPr>
        <w:spacing w:before="40" w:after="40" w:line="360" w:lineRule="auto"/>
        <w:ind w:right="48"/>
        <w:jc w:val="both"/>
        <w:rPr>
          <w:rFonts w:ascii="Times New Roman" w:hAnsi="Times New Roman"/>
          <w:color w:val="000000" w:themeColor="text1"/>
          <w:sz w:val="22"/>
          <w:szCs w:val="22"/>
        </w:rPr>
      </w:pPr>
      <w:r w:rsidRPr="005E61F7">
        <w:rPr>
          <w:rFonts w:ascii="Times New Roman" w:hAnsi="Times New Roman"/>
          <w:color w:val="000000" w:themeColor="text1"/>
          <w:sz w:val="22"/>
          <w:szCs w:val="22"/>
        </w:rPr>
        <w:t>Please follow the advice set out in these guidelines carefully. Applications should be submitted on the application forms available on the website.</w:t>
      </w:r>
    </w:p>
    <w:p w:rsidR="00DA5BDB" w:rsidRPr="005E61F7" w:rsidRDefault="00DA5BDB" w:rsidP="00A83C58">
      <w:pPr>
        <w:spacing w:before="40" w:after="40" w:line="360" w:lineRule="auto"/>
        <w:ind w:right="48"/>
        <w:jc w:val="both"/>
        <w:rPr>
          <w:rFonts w:ascii="Times New Roman" w:hAnsi="Times New Roman"/>
          <w:color w:val="000000" w:themeColor="text1"/>
          <w:sz w:val="22"/>
          <w:szCs w:val="22"/>
        </w:rPr>
      </w:pPr>
      <w:r w:rsidRPr="005E61F7">
        <w:rPr>
          <w:rFonts w:ascii="Times New Roman" w:hAnsi="Times New Roman"/>
          <w:color w:val="000000" w:themeColor="text1"/>
          <w:sz w:val="22"/>
          <w:szCs w:val="22"/>
        </w:rPr>
        <w:t xml:space="preserve">If necessary signed letters of support from Partner Industrial/R&amp;D institutional heads or equivalent can be submitted separately. </w:t>
      </w:r>
    </w:p>
    <w:p w:rsidR="00DA5BDB" w:rsidRPr="005E61F7" w:rsidRDefault="00DA5BDB" w:rsidP="00DA5BDB">
      <w:pPr>
        <w:pStyle w:val="Heading1"/>
        <w:numPr>
          <w:ilvl w:val="0"/>
          <w:numId w:val="16"/>
        </w:numPr>
        <w:spacing w:after="120" w:line="240" w:lineRule="exact"/>
        <w:ind w:left="450" w:right="48" w:hanging="450"/>
        <w:rPr>
          <w:rFonts w:ascii="Times New Roman" w:hAnsi="Times New Roman"/>
          <w:sz w:val="28"/>
          <w:szCs w:val="28"/>
        </w:rPr>
      </w:pPr>
      <w:r w:rsidRPr="005E61F7">
        <w:rPr>
          <w:rFonts w:ascii="Times New Roman" w:hAnsi="Times New Roman"/>
          <w:sz w:val="28"/>
          <w:szCs w:val="28"/>
        </w:rPr>
        <w:t>Proposal Information sheet</w:t>
      </w:r>
    </w:p>
    <w:p w:rsidR="00DA5BDB" w:rsidRPr="005E61F7" w:rsidRDefault="00DA5BDB" w:rsidP="00DA5BDB">
      <w:pPr>
        <w:spacing w:before="40" w:after="40" w:line="360" w:lineRule="auto"/>
        <w:ind w:right="48"/>
        <w:jc w:val="both"/>
        <w:rPr>
          <w:rFonts w:ascii="Times New Roman" w:hAnsi="Times New Roman"/>
          <w:color w:val="000000" w:themeColor="text1"/>
          <w:sz w:val="22"/>
          <w:szCs w:val="22"/>
        </w:rPr>
      </w:pPr>
      <w:r w:rsidRPr="005E61F7">
        <w:rPr>
          <w:rFonts w:ascii="Times New Roman" w:hAnsi="Times New Roman"/>
          <w:color w:val="000000" w:themeColor="text1"/>
          <w:sz w:val="22"/>
          <w:szCs w:val="22"/>
        </w:rPr>
        <w:t>Proposal information sheet in M.S. excel is given with dummy data entered for the basic information of the proposal must be filled by Principle Investigator and send with the soft copy in email.</w:t>
      </w:r>
    </w:p>
    <w:p w:rsidR="00505CC2" w:rsidRPr="005E61F7" w:rsidRDefault="00505CC2" w:rsidP="00505CC2">
      <w:pPr>
        <w:pStyle w:val="Heading1"/>
        <w:numPr>
          <w:ilvl w:val="0"/>
          <w:numId w:val="16"/>
        </w:numPr>
        <w:spacing w:after="120" w:line="240" w:lineRule="exact"/>
        <w:ind w:left="450" w:right="48" w:hanging="450"/>
        <w:rPr>
          <w:rFonts w:ascii="Times New Roman" w:hAnsi="Times New Roman"/>
          <w:sz w:val="28"/>
          <w:szCs w:val="28"/>
        </w:rPr>
      </w:pPr>
      <w:r w:rsidRPr="005E61F7">
        <w:rPr>
          <w:rFonts w:ascii="Times New Roman" w:hAnsi="Times New Roman"/>
          <w:sz w:val="28"/>
          <w:szCs w:val="28"/>
        </w:rPr>
        <w:t>Application Procedure</w:t>
      </w:r>
    </w:p>
    <w:p w:rsidR="00505CC2" w:rsidRPr="005E61F7" w:rsidRDefault="00505CC2" w:rsidP="00505CC2">
      <w:pPr>
        <w:spacing w:line="276" w:lineRule="auto"/>
        <w:ind w:right="48"/>
        <w:jc w:val="both"/>
        <w:rPr>
          <w:rFonts w:ascii="Times New Roman" w:hAnsi="Times New Roman"/>
          <w:sz w:val="22"/>
          <w:szCs w:val="22"/>
        </w:rPr>
      </w:pPr>
      <w:r w:rsidRPr="005E61F7">
        <w:rPr>
          <w:rFonts w:ascii="Times New Roman" w:hAnsi="Times New Roman"/>
          <w:color w:val="000000" w:themeColor="text1"/>
          <w:sz w:val="22"/>
          <w:szCs w:val="22"/>
        </w:rPr>
        <w:t>The deadline for submission of proposals</w:t>
      </w:r>
      <w:r w:rsidRPr="005E61F7">
        <w:rPr>
          <w:rFonts w:ascii="Times New Roman" w:hAnsi="Times New Roman"/>
          <w:sz w:val="22"/>
          <w:szCs w:val="22"/>
        </w:rPr>
        <w:t xml:space="preserve"> </w:t>
      </w:r>
      <w:r w:rsidRPr="005E61F7">
        <w:rPr>
          <w:rFonts w:ascii="Times New Roman" w:hAnsi="Times New Roman"/>
          <w:color w:val="000000" w:themeColor="text1"/>
          <w:sz w:val="22"/>
          <w:szCs w:val="22"/>
        </w:rPr>
        <w:t xml:space="preserve">is </w:t>
      </w:r>
      <w:r w:rsidR="005372A4">
        <w:rPr>
          <w:rFonts w:ascii="Times New Roman" w:hAnsi="Times New Roman"/>
          <w:b/>
          <w:color w:val="000000" w:themeColor="text1"/>
          <w:sz w:val="22"/>
          <w:szCs w:val="22"/>
        </w:rPr>
        <w:t>15</w:t>
      </w:r>
      <w:r w:rsidR="001C2FFF" w:rsidRPr="001C2FFF">
        <w:rPr>
          <w:rFonts w:ascii="Times New Roman" w:hAnsi="Times New Roman"/>
          <w:b/>
          <w:color w:val="000000" w:themeColor="text1"/>
          <w:sz w:val="22"/>
          <w:szCs w:val="22"/>
          <w:vertAlign w:val="superscript"/>
        </w:rPr>
        <w:t>th</w:t>
      </w:r>
      <w:r w:rsidR="005372A4">
        <w:rPr>
          <w:rFonts w:ascii="Times New Roman" w:hAnsi="Times New Roman"/>
          <w:b/>
          <w:color w:val="000000" w:themeColor="text1"/>
          <w:sz w:val="22"/>
          <w:szCs w:val="22"/>
        </w:rPr>
        <w:t xml:space="preserve"> April</w:t>
      </w:r>
      <w:r w:rsidR="001C2FFF">
        <w:rPr>
          <w:rFonts w:ascii="Times New Roman" w:hAnsi="Times New Roman"/>
          <w:b/>
          <w:color w:val="000000" w:themeColor="text1"/>
          <w:sz w:val="22"/>
          <w:szCs w:val="22"/>
        </w:rPr>
        <w:t xml:space="preserve"> 2020</w:t>
      </w:r>
      <w:r w:rsidR="00A6492C" w:rsidRPr="005E61F7">
        <w:rPr>
          <w:rFonts w:ascii="Times New Roman" w:hAnsi="Times New Roman"/>
          <w:b/>
          <w:sz w:val="22"/>
          <w:szCs w:val="22"/>
        </w:rPr>
        <w:t>;</w:t>
      </w:r>
      <w:r w:rsidRPr="005E61F7">
        <w:rPr>
          <w:rFonts w:ascii="Times New Roman" w:hAnsi="Times New Roman"/>
          <w:b/>
          <w:sz w:val="22"/>
          <w:szCs w:val="22"/>
        </w:rPr>
        <w:t xml:space="preserve"> however, applications will be processed on first come first serve bases.</w:t>
      </w:r>
      <w:r w:rsidRPr="005E61F7">
        <w:rPr>
          <w:rFonts w:ascii="Times New Roman" w:hAnsi="Times New Roman"/>
          <w:sz w:val="22"/>
          <w:szCs w:val="22"/>
        </w:rPr>
        <w:t xml:space="preserve"> </w:t>
      </w:r>
    </w:p>
    <w:p w:rsidR="00505CC2" w:rsidRPr="005E61F7" w:rsidRDefault="00505CC2" w:rsidP="00505CC2">
      <w:pPr>
        <w:spacing w:line="276" w:lineRule="auto"/>
        <w:ind w:right="48"/>
        <w:jc w:val="both"/>
        <w:rPr>
          <w:rFonts w:ascii="Times New Roman" w:hAnsi="Times New Roman"/>
          <w:sz w:val="22"/>
          <w:szCs w:val="22"/>
        </w:rPr>
      </w:pPr>
    </w:p>
    <w:p w:rsidR="00505CC2" w:rsidRPr="005E61F7" w:rsidRDefault="00505CC2" w:rsidP="00505CC2">
      <w:pPr>
        <w:spacing w:before="40" w:after="40" w:line="276" w:lineRule="auto"/>
        <w:ind w:right="48"/>
        <w:jc w:val="both"/>
        <w:rPr>
          <w:rFonts w:ascii="Times New Roman" w:hAnsi="Times New Roman"/>
          <w:color w:val="000000" w:themeColor="text1"/>
          <w:sz w:val="22"/>
          <w:szCs w:val="22"/>
        </w:rPr>
      </w:pPr>
      <w:r w:rsidRPr="005E61F7">
        <w:rPr>
          <w:rFonts w:ascii="Times New Roman" w:hAnsi="Times New Roman"/>
          <w:color w:val="000000" w:themeColor="text1"/>
          <w:sz w:val="22"/>
          <w:szCs w:val="22"/>
        </w:rPr>
        <w:t>The paragraph numbering below follows the section numbers on the Application Form</w:t>
      </w:r>
    </w:p>
    <w:p w:rsidR="00505CC2" w:rsidRPr="005E61F7" w:rsidRDefault="00505CC2" w:rsidP="005141F0">
      <w:pPr>
        <w:ind w:right="48"/>
        <w:jc w:val="both"/>
        <w:outlineLvl w:val="0"/>
        <w:rPr>
          <w:rFonts w:ascii="Times New Roman" w:hAnsi="Times New Roman"/>
          <w:sz w:val="22"/>
          <w:szCs w:val="22"/>
        </w:rPr>
      </w:pPr>
    </w:p>
    <w:p w:rsidR="00505CC2" w:rsidRPr="005E61F7" w:rsidRDefault="00505CC2" w:rsidP="00505CC2">
      <w:pPr>
        <w:numPr>
          <w:ilvl w:val="0"/>
          <w:numId w:val="10"/>
        </w:numPr>
        <w:spacing w:line="300" w:lineRule="auto"/>
        <w:ind w:left="360" w:right="48"/>
        <w:jc w:val="both"/>
        <w:outlineLvl w:val="0"/>
        <w:rPr>
          <w:rFonts w:ascii="Times New Roman" w:hAnsi="Times New Roman"/>
          <w:b/>
          <w:bCs/>
          <w:sz w:val="24"/>
        </w:rPr>
      </w:pPr>
      <w:r w:rsidRPr="005E61F7">
        <w:rPr>
          <w:rFonts w:ascii="Times New Roman" w:hAnsi="Times New Roman"/>
          <w:b/>
          <w:bCs/>
          <w:sz w:val="24"/>
        </w:rPr>
        <w:t>Project Title</w:t>
      </w:r>
    </w:p>
    <w:p w:rsidR="00505CC2" w:rsidRPr="005E61F7" w:rsidRDefault="00505CC2" w:rsidP="00505CC2">
      <w:pPr>
        <w:spacing w:before="40" w:after="40" w:line="360" w:lineRule="auto"/>
        <w:ind w:left="360" w:right="48"/>
        <w:jc w:val="both"/>
        <w:rPr>
          <w:rFonts w:ascii="Times New Roman" w:hAnsi="Times New Roman"/>
          <w:color w:val="000000" w:themeColor="text1"/>
          <w:sz w:val="22"/>
          <w:szCs w:val="22"/>
        </w:rPr>
      </w:pPr>
      <w:r w:rsidRPr="005E61F7">
        <w:rPr>
          <w:rFonts w:ascii="Times New Roman" w:hAnsi="Times New Roman"/>
          <w:color w:val="000000" w:themeColor="text1"/>
          <w:sz w:val="22"/>
          <w:szCs w:val="22"/>
        </w:rPr>
        <w:t xml:space="preserve">Please choose a title that uniquely describes your project and clearly identifies the primary subject area for the activity.  </w:t>
      </w:r>
    </w:p>
    <w:p w:rsidR="00505CC2" w:rsidRPr="005E61F7" w:rsidRDefault="00505CC2" w:rsidP="00505CC2">
      <w:pPr>
        <w:numPr>
          <w:ilvl w:val="0"/>
          <w:numId w:val="10"/>
        </w:numPr>
        <w:spacing w:line="300" w:lineRule="auto"/>
        <w:ind w:left="360" w:right="48"/>
        <w:jc w:val="both"/>
        <w:outlineLvl w:val="0"/>
        <w:rPr>
          <w:rFonts w:ascii="Times New Roman" w:hAnsi="Times New Roman"/>
          <w:b/>
          <w:bCs/>
          <w:sz w:val="24"/>
        </w:rPr>
      </w:pPr>
      <w:r w:rsidRPr="005E61F7">
        <w:rPr>
          <w:rFonts w:ascii="Times New Roman" w:hAnsi="Times New Roman"/>
          <w:b/>
          <w:bCs/>
          <w:sz w:val="24"/>
        </w:rPr>
        <w:t>Key Subject Words</w:t>
      </w:r>
    </w:p>
    <w:p w:rsidR="00505CC2" w:rsidRPr="005E61F7" w:rsidRDefault="00505CC2" w:rsidP="00505CC2">
      <w:pPr>
        <w:spacing w:before="40" w:after="40" w:line="360" w:lineRule="auto"/>
        <w:ind w:left="360" w:right="48"/>
        <w:jc w:val="both"/>
        <w:rPr>
          <w:rFonts w:ascii="Times New Roman" w:hAnsi="Times New Roman"/>
          <w:color w:val="000000" w:themeColor="text1"/>
          <w:sz w:val="22"/>
          <w:szCs w:val="22"/>
        </w:rPr>
      </w:pPr>
      <w:r w:rsidRPr="005E61F7">
        <w:rPr>
          <w:rFonts w:ascii="Times New Roman" w:hAnsi="Times New Roman"/>
          <w:color w:val="000000" w:themeColor="text1"/>
          <w:sz w:val="22"/>
          <w:szCs w:val="22"/>
        </w:rPr>
        <w:t>Please provide up to 6 key words that most closely relate to the application area.</w:t>
      </w:r>
    </w:p>
    <w:p w:rsidR="00505CC2" w:rsidRPr="005E61F7" w:rsidRDefault="00505CC2" w:rsidP="00505CC2">
      <w:pPr>
        <w:numPr>
          <w:ilvl w:val="0"/>
          <w:numId w:val="10"/>
        </w:numPr>
        <w:spacing w:line="300" w:lineRule="auto"/>
        <w:ind w:left="360" w:right="48"/>
        <w:jc w:val="both"/>
        <w:outlineLvl w:val="0"/>
        <w:rPr>
          <w:rFonts w:ascii="Times New Roman" w:hAnsi="Times New Roman"/>
          <w:b/>
          <w:bCs/>
          <w:sz w:val="24"/>
        </w:rPr>
      </w:pPr>
      <w:r w:rsidRPr="005E61F7">
        <w:rPr>
          <w:rFonts w:ascii="Times New Roman" w:hAnsi="Times New Roman"/>
          <w:b/>
          <w:bCs/>
          <w:sz w:val="24"/>
        </w:rPr>
        <w:t>Project Objectives</w:t>
      </w:r>
    </w:p>
    <w:p w:rsidR="00505CC2" w:rsidRPr="005E61F7" w:rsidRDefault="00505CC2" w:rsidP="00505CC2">
      <w:pPr>
        <w:spacing w:before="40" w:after="40" w:line="360" w:lineRule="auto"/>
        <w:ind w:left="360" w:right="48"/>
        <w:jc w:val="both"/>
        <w:rPr>
          <w:rFonts w:ascii="Times New Roman" w:hAnsi="Times New Roman"/>
          <w:color w:val="000000" w:themeColor="text1"/>
          <w:sz w:val="22"/>
          <w:szCs w:val="22"/>
        </w:rPr>
      </w:pPr>
      <w:r w:rsidRPr="005E61F7">
        <w:rPr>
          <w:rFonts w:ascii="Times New Roman" w:hAnsi="Times New Roman"/>
          <w:color w:val="000000" w:themeColor="text1"/>
          <w:sz w:val="22"/>
          <w:szCs w:val="22"/>
        </w:rPr>
        <w:t xml:space="preserve">Please summarise the main objectives of the proposed project in terms that might be understood by a non-specialist. Please provide in a maximum of 100 words. </w:t>
      </w:r>
    </w:p>
    <w:p w:rsidR="00505CC2" w:rsidRPr="005E61F7" w:rsidRDefault="00505CC2" w:rsidP="00505CC2">
      <w:pPr>
        <w:numPr>
          <w:ilvl w:val="0"/>
          <w:numId w:val="10"/>
        </w:numPr>
        <w:spacing w:line="300" w:lineRule="auto"/>
        <w:ind w:left="360" w:right="48"/>
        <w:jc w:val="both"/>
        <w:outlineLvl w:val="0"/>
        <w:rPr>
          <w:rFonts w:ascii="Times New Roman" w:hAnsi="Times New Roman"/>
          <w:b/>
          <w:bCs/>
          <w:sz w:val="24"/>
        </w:rPr>
      </w:pPr>
      <w:r w:rsidRPr="005E61F7">
        <w:rPr>
          <w:rFonts w:ascii="Times New Roman" w:hAnsi="Times New Roman"/>
          <w:b/>
          <w:bCs/>
          <w:sz w:val="24"/>
        </w:rPr>
        <w:t>Proposed Start and End Dates for your project</w:t>
      </w:r>
    </w:p>
    <w:p w:rsidR="00505CC2" w:rsidRPr="005E61F7" w:rsidRDefault="00505CC2" w:rsidP="00505CC2">
      <w:pPr>
        <w:spacing w:before="40" w:after="40" w:line="360" w:lineRule="auto"/>
        <w:ind w:left="360" w:right="48"/>
        <w:jc w:val="both"/>
        <w:rPr>
          <w:rFonts w:ascii="Times New Roman" w:hAnsi="Times New Roman"/>
          <w:color w:val="000000" w:themeColor="text1"/>
          <w:sz w:val="22"/>
          <w:szCs w:val="22"/>
        </w:rPr>
      </w:pPr>
      <w:r w:rsidRPr="005E61F7">
        <w:rPr>
          <w:rFonts w:ascii="Times New Roman" w:hAnsi="Times New Roman"/>
          <w:color w:val="000000" w:themeColor="text1"/>
          <w:sz w:val="22"/>
          <w:szCs w:val="22"/>
        </w:rPr>
        <w:t xml:space="preserve">The project will commence once the contract has been signed and will run for no more than 24 months. </w:t>
      </w:r>
    </w:p>
    <w:p w:rsidR="00505CC2" w:rsidRPr="005E61F7" w:rsidRDefault="00505CC2" w:rsidP="00505CC2">
      <w:pPr>
        <w:numPr>
          <w:ilvl w:val="0"/>
          <w:numId w:val="10"/>
        </w:numPr>
        <w:spacing w:line="300" w:lineRule="auto"/>
        <w:ind w:left="360" w:right="48"/>
        <w:jc w:val="both"/>
        <w:outlineLvl w:val="0"/>
        <w:rPr>
          <w:rFonts w:ascii="Times New Roman" w:hAnsi="Times New Roman"/>
          <w:b/>
          <w:bCs/>
          <w:sz w:val="24"/>
        </w:rPr>
      </w:pPr>
      <w:r w:rsidRPr="005E61F7">
        <w:rPr>
          <w:rFonts w:ascii="Times New Roman" w:hAnsi="Times New Roman"/>
          <w:b/>
          <w:bCs/>
          <w:sz w:val="24"/>
        </w:rPr>
        <w:lastRenderedPageBreak/>
        <w:t>Information about applicants</w:t>
      </w:r>
    </w:p>
    <w:p w:rsidR="00505CC2" w:rsidRPr="005E61F7" w:rsidRDefault="00505CC2" w:rsidP="00505CC2">
      <w:pPr>
        <w:spacing w:before="40" w:after="40" w:line="360" w:lineRule="auto"/>
        <w:ind w:left="360" w:right="48"/>
        <w:jc w:val="both"/>
        <w:rPr>
          <w:rFonts w:ascii="Times New Roman" w:hAnsi="Times New Roman"/>
          <w:color w:val="000000" w:themeColor="text1"/>
          <w:sz w:val="22"/>
          <w:szCs w:val="22"/>
        </w:rPr>
      </w:pPr>
      <w:r w:rsidRPr="005E61F7">
        <w:rPr>
          <w:rFonts w:ascii="Times New Roman" w:hAnsi="Times New Roman"/>
          <w:color w:val="000000" w:themeColor="text1"/>
          <w:sz w:val="22"/>
          <w:szCs w:val="22"/>
        </w:rPr>
        <w:t>The details of the Project Team Leaders in each institution and their contact details should be provided.</w:t>
      </w:r>
    </w:p>
    <w:p w:rsidR="00505CC2" w:rsidRPr="005E61F7" w:rsidRDefault="00505CC2" w:rsidP="00505CC2">
      <w:pPr>
        <w:numPr>
          <w:ilvl w:val="0"/>
          <w:numId w:val="10"/>
        </w:numPr>
        <w:spacing w:line="300" w:lineRule="auto"/>
        <w:ind w:left="360" w:right="48"/>
        <w:jc w:val="both"/>
        <w:outlineLvl w:val="0"/>
        <w:rPr>
          <w:rFonts w:ascii="Times New Roman" w:hAnsi="Times New Roman"/>
          <w:b/>
          <w:bCs/>
          <w:sz w:val="24"/>
        </w:rPr>
      </w:pPr>
      <w:r w:rsidRPr="005E61F7">
        <w:rPr>
          <w:rFonts w:ascii="Times New Roman" w:hAnsi="Times New Roman"/>
          <w:b/>
          <w:bCs/>
          <w:sz w:val="24"/>
        </w:rPr>
        <w:t>Overview of the Project</w:t>
      </w:r>
    </w:p>
    <w:p w:rsidR="00505CC2" w:rsidRPr="005E61F7" w:rsidRDefault="00505CC2" w:rsidP="00505CC2">
      <w:pPr>
        <w:spacing w:before="40" w:after="40" w:line="360" w:lineRule="auto"/>
        <w:ind w:left="360" w:right="48"/>
        <w:jc w:val="both"/>
        <w:rPr>
          <w:rFonts w:ascii="Times New Roman" w:hAnsi="Times New Roman"/>
          <w:color w:val="000000" w:themeColor="text1"/>
          <w:sz w:val="22"/>
          <w:szCs w:val="22"/>
        </w:rPr>
      </w:pPr>
      <w:r w:rsidRPr="005E61F7">
        <w:rPr>
          <w:rFonts w:ascii="Times New Roman" w:hAnsi="Times New Roman"/>
          <w:color w:val="000000" w:themeColor="text1"/>
          <w:sz w:val="22"/>
          <w:szCs w:val="22"/>
        </w:rPr>
        <w:t>Please provide an overview of the proposed project in a language suitable for a general audience. Include the project objectives, proposed process and anticipated outputs and impact.</w:t>
      </w:r>
    </w:p>
    <w:p w:rsidR="00505CC2" w:rsidRPr="005E61F7" w:rsidRDefault="00505CC2" w:rsidP="00505CC2">
      <w:pPr>
        <w:numPr>
          <w:ilvl w:val="0"/>
          <w:numId w:val="10"/>
        </w:numPr>
        <w:spacing w:line="300" w:lineRule="auto"/>
        <w:ind w:left="360" w:right="48"/>
        <w:jc w:val="both"/>
        <w:outlineLvl w:val="0"/>
        <w:rPr>
          <w:rFonts w:ascii="Times New Roman" w:hAnsi="Times New Roman"/>
          <w:b/>
          <w:bCs/>
          <w:sz w:val="24"/>
        </w:rPr>
      </w:pPr>
      <w:r w:rsidRPr="005E61F7">
        <w:rPr>
          <w:rFonts w:ascii="Times New Roman" w:hAnsi="Times New Roman"/>
          <w:b/>
          <w:bCs/>
          <w:sz w:val="24"/>
        </w:rPr>
        <w:t>Proposed Goals / Objective:</w:t>
      </w:r>
    </w:p>
    <w:p w:rsidR="00505CC2" w:rsidRPr="005E61F7" w:rsidRDefault="00505CC2" w:rsidP="00505CC2">
      <w:pPr>
        <w:spacing w:before="40" w:after="40" w:line="360" w:lineRule="auto"/>
        <w:ind w:left="360" w:right="48"/>
        <w:jc w:val="both"/>
        <w:rPr>
          <w:rFonts w:ascii="Times New Roman" w:hAnsi="Times New Roman"/>
          <w:color w:val="000000" w:themeColor="text1"/>
          <w:sz w:val="22"/>
          <w:szCs w:val="22"/>
        </w:rPr>
      </w:pPr>
      <w:r w:rsidRPr="005E61F7">
        <w:rPr>
          <w:rFonts w:ascii="Times New Roman" w:hAnsi="Times New Roman"/>
          <w:color w:val="000000" w:themeColor="text1"/>
          <w:sz w:val="22"/>
          <w:szCs w:val="22"/>
        </w:rPr>
        <w:t xml:space="preserve">Please clearly identify the output in the form of a product or process, need or relationship to non-university partner </w:t>
      </w:r>
    </w:p>
    <w:p w:rsidR="00505CC2" w:rsidRPr="005E61F7" w:rsidRDefault="00505CC2" w:rsidP="00505CC2">
      <w:pPr>
        <w:numPr>
          <w:ilvl w:val="0"/>
          <w:numId w:val="10"/>
        </w:numPr>
        <w:spacing w:line="300" w:lineRule="auto"/>
        <w:ind w:left="360" w:right="48"/>
        <w:jc w:val="both"/>
        <w:outlineLvl w:val="0"/>
        <w:rPr>
          <w:rFonts w:ascii="Times New Roman" w:hAnsi="Times New Roman"/>
          <w:b/>
          <w:bCs/>
          <w:sz w:val="24"/>
        </w:rPr>
      </w:pPr>
      <w:r w:rsidRPr="005E61F7">
        <w:rPr>
          <w:rFonts w:ascii="Times New Roman" w:hAnsi="Times New Roman"/>
          <w:b/>
          <w:bCs/>
          <w:sz w:val="24"/>
        </w:rPr>
        <w:t>Project Business Development Plan / Work plan for the Project</w:t>
      </w:r>
    </w:p>
    <w:p w:rsidR="00505CC2" w:rsidRPr="005E61F7" w:rsidRDefault="00505CC2" w:rsidP="00505CC2">
      <w:pPr>
        <w:spacing w:before="40" w:after="40" w:line="360" w:lineRule="auto"/>
        <w:ind w:left="360" w:right="48"/>
        <w:jc w:val="both"/>
        <w:rPr>
          <w:rFonts w:ascii="Times New Roman" w:hAnsi="Times New Roman"/>
          <w:color w:val="000000" w:themeColor="text1"/>
          <w:sz w:val="22"/>
          <w:szCs w:val="22"/>
        </w:rPr>
      </w:pPr>
      <w:r w:rsidRPr="005E61F7">
        <w:rPr>
          <w:rFonts w:ascii="Times New Roman" w:hAnsi="Times New Roman"/>
          <w:color w:val="000000" w:themeColor="text1"/>
          <w:sz w:val="22"/>
          <w:szCs w:val="22"/>
        </w:rPr>
        <w:t xml:space="preserve">Please provide an overview of your Business plan to include activities taking place. Please note that this Business plan will form the basis of your contract and progress will be measured against working towards it’s delivery. </w:t>
      </w:r>
    </w:p>
    <w:p w:rsidR="00505CC2" w:rsidRPr="005E61F7" w:rsidRDefault="00505CC2" w:rsidP="00505CC2">
      <w:pPr>
        <w:numPr>
          <w:ilvl w:val="0"/>
          <w:numId w:val="10"/>
        </w:numPr>
        <w:spacing w:line="300" w:lineRule="auto"/>
        <w:ind w:left="360" w:right="48"/>
        <w:jc w:val="both"/>
        <w:outlineLvl w:val="0"/>
        <w:rPr>
          <w:rFonts w:ascii="Times New Roman" w:hAnsi="Times New Roman"/>
          <w:b/>
          <w:bCs/>
          <w:sz w:val="24"/>
        </w:rPr>
      </w:pPr>
      <w:r w:rsidRPr="005E61F7">
        <w:rPr>
          <w:rFonts w:ascii="Times New Roman" w:hAnsi="Times New Roman"/>
          <w:b/>
          <w:bCs/>
          <w:sz w:val="24"/>
        </w:rPr>
        <w:t xml:space="preserve">Proposed Project Outputs: </w:t>
      </w:r>
    </w:p>
    <w:p w:rsidR="00505CC2" w:rsidRPr="005E61F7" w:rsidRDefault="00505CC2" w:rsidP="00505CC2">
      <w:pPr>
        <w:spacing w:before="40" w:after="40" w:line="360" w:lineRule="auto"/>
        <w:ind w:left="360" w:right="48"/>
        <w:jc w:val="both"/>
        <w:rPr>
          <w:rFonts w:ascii="Times New Roman" w:hAnsi="Times New Roman"/>
          <w:color w:val="000000" w:themeColor="text1"/>
          <w:sz w:val="22"/>
          <w:szCs w:val="22"/>
        </w:rPr>
      </w:pPr>
      <w:r w:rsidRPr="005E61F7">
        <w:rPr>
          <w:rFonts w:ascii="Times New Roman" w:hAnsi="Times New Roman"/>
          <w:color w:val="000000" w:themeColor="text1"/>
          <w:sz w:val="22"/>
          <w:szCs w:val="22"/>
        </w:rPr>
        <w:t>Please summarise briefly the intended outputs of the proposed co-operation – both qualitative and quantitative.  Please try to fill all columns.</w:t>
      </w:r>
    </w:p>
    <w:p w:rsidR="00C05A1E" w:rsidRPr="005E61F7" w:rsidRDefault="00C05A1E" w:rsidP="00C05A1E">
      <w:pPr>
        <w:numPr>
          <w:ilvl w:val="0"/>
          <w:numId w:val="10"/>
        </w:numPr>
        <w:spacing w:line="300" w:lineRule="auto"/>
        <w:ind w:left="360" w:right="48"/>
        <w:jc w:val="both"/>
        <w:outlineLvl w:val="0"/>
        <w:rPr>
          <w:rFonts w:ascii="Times New Roman" w:hAnsi="Times New Roman"/>
          <w:b/>
          <w:bCs/>
          <w:sz w:val="24"/>
        </w:rPr>
      </w:pPr>
      <w:r w:rsidRPr="005E61F7">
        <w:rPr>
          <w:rFonts w:ascii="Times New Roman" w:hAnsi="Times New Roman"/>
          <w:b/>
          <w:bCs/>
          <w:sz w:val="24"/>
        </w:rPr>
        <w:t>Other sources of funding</w:t>
      </w:r>
    </w:p>
    <w:p w:rsidR="00C05A1E" w:rsidRPr="005E61F7" w:rsidRDefault="00C05A1E" w:rsidP="00FA07C2">
      <w:pPr>
        <w:spacing w:before="40" w:after="40" w:line="360" w:lineRule="auto"/>
        <w:ind w:left="360" w:right="48"/>
        <w:jc w:val="both"/>
        <w:rPr>
          <w:rFonts w:ascii="Times New Roman" w:hAnsi="Times New Roman"/>
          <w:color w:val="000000" w:themeColor="text1"/>
          <w:sz w:val="22"/>
          <w:szCs w:val="22"/>
        </w:rPr>
      </w:pPr>
      <w:r w:rsidRPr="005E61F7">
        <w:rPr>
          <w:rFonts w:ascii="Times New Roman" w:hAnsi="Times New Roman"/>
          <w:color w:val="000000" w:themeColor="text1"/>
          <w:sz w:val="22"/>
          <w:szCs w:val="22"/>
        </w:rPr>
        <w:t>In this section please include details of any funding which will be received by the project which is from a source outside of the participating institutions. Include details on the exact nature &amp; amount of this funding, the donor organisation and the anticipated time frame.</w:t>
      </w:r>
    </w:p>
    <w:p w:rsidR="00C05A1E" w:rsidRPr="005E61F7" w:rsidRDefault="00C05A1E" w:rsidP="00505CC2">
      <w:pPr>
        <w:numPr>
          <w:ilvl w:val="0"/>
          <w:numId w:val="10"/>
        </w:numPr>
        <w:spacing w:line="300" w:lineRule="auto"/>
        <w:ind w:left="360" w:right="48"/>
        <w:jc w:val="both"/>
        <w:outlineLvl w:val="0"/>
        <w:rPr>
          <w:rFonts w:ascii="Times New Roman" w:hAnsi="Times New Roman"/>
          <w:b/>
          <w:bCs/>
          <w:sz w:val="24"/>
        </w:rPr>
      </w:pPr>
      <w:r w:rsidRPr="005E61F7">
        <w:rPr>
          <w:rFonts w:ascii="Times New Roman" w:hAnsi="Times New Roman"/>
          <w:b/>
          <w:bCs/>
          <w:sz w:val="24"/>
        </w:rPr>
        <w:t>Proposed Team (Principle Investigator, Industrial Partner and Co PI)</w:t>
      </w:r>
    </w:p>
    <w:p w:rsidR="00DA5BDB" w:rsidRPr="005E61F7" w:rsidRDefault="00344A80" w:rsidP="00344A80">
      <w:pPr>
        <w:spacing w:line="300" w:lineRule="auto"/>
        <w:ind w:left="360" w:right="48"/>
        <w:jc w:val="both"/>
        <w:outlineLvl w:val="0"/>
        <w:rPr>
          <w:rFonts w:ascii="Times New Roman" w:hAnsi="Times New Roman"/>
          <w:bCs/>
          <w:sz w:val="24"/>
        </w:rPr>
      </w:pPr>
      <w:r w:rsidRPr="005E61F7">
        <w:rPr>
          <w:rFonts w:ascii="Times New Roman" w:hAnsi="Times New Roman"/>
          <w:bCs/>
          <w:sz w:val="24"/>
        </w:rPr>
        <w:t>This section details about project team and their profile.</w:t>
      </w:r>
    </w:p>
    <w:p w:rsidR="00344A80" w:rsidRDefault="00344A80" w:rsidP="00344A80">
      <w:pPr>
        <w:spacing w:line="300" w:lineRule="auto"/>
        <w:ind w:left="360" w:right="48"/>
        <w:jc w:val="both"/>
        <w:outlineLvl w:val="0"/>
        <w:rPr>
          <w:rFonts w:ascii="Times New Roman" w:hAnsi="Times New Roman"/>
          <w:bCs/>
          <w:sz w:val="24"/>
        </w:rPr>
      </w:pPr>
      <w:r w:rsidRPr="005E61F7">
        <w:rPr>
          <w:rFonts w:ascii="Times New Roman" w:hAnsi="Times New Roman"/>
          <w:bCs/>
          <w:sz w:val="24"/>
        </w:rPr>
        <w:t xml:space="preserve"> </w:t>
      </w:r>
    </w:p>
    <w:p w:rsidR="00FA07C2" w:rsidRPr="005E61F7" w:rsidRDefault="00FA07C2" w:rsidP="00344A80">
      <w:pPr>
        <w:spacing w:line="300" w:lineRule="auto"/>
        <w:ind w:left="360" w:right="48"/>
        <w:jc w:val="both"/>
        <w:outlineLvl w:val="0"/>
        <w:rPr>
          <w:rFonts w:ascii="Times New Roman" w:hAnsi="Times New Roman"/>
          <w:bCs/>
          <w:sz w:val="24"/>
        </w:rPr>
      </w:pPr>
    </w:p>
    <w:p w:rsidR="00505CC2" w:rsidRPr="005E61F7" w:rsidRDefault="00505CC2" w:rsidP="00505CC2">
      <w:pPr>
        <w:numPr>
          <w:ilvl w:val="0"/>
          <w:numId w:val="10"/>
        </w:numPr>
        <w:spacing w:line="300" w:lineRule="auto"/>
        <w:ind w:left="360" w:right="48"/>
        <w:jc w:val="both"/>
        <w:outlineLvl w:val="0"/>
        <w:rPr>
          <w:rFonts w:ascii="Times New Roman" w:hAnsi="Times New Roman"/>
          <w:b/>
          <w:bCs/>
          <w:sz w:val="24"/>
        </w:rPr>
      </w:pPr>
      <w:r w:rsidRPr="005E61F7">
        <w:rPr>
          <w:rFonts w:ascii="Times New Roman" w:hAnsi="Times New Roman"/>
          <w:b/>
          <w:bCs/>
          <w:sz w:val="24"/>
        </w:rPr>
        <w:t>Financial Proposal</w:t>
      </w:r>
    </w:p>
    <w:p w:rsidR="00505CC2" w:rsidRPr="002D72F5" w:rsidRDefault="00505CC2" w:rsidP="002D72F5">
      <w:pPr>
        <w:spacing w:before="40" w:after="40" w:line="360" w:lineRule="auto"/>
        <w:ind w:left="360" w:right="48"/>
        <w:jc w:val="both"/>
        <w:rPr>
          <w:rFonts w:ascii="Times New Roman" w:hAnsi="Times New Roman"/>
          <w:color w:val="000000" w:themeColor="text1"/>
          <w:sz w:val="22"/>
          <w:szCs w:val="22"/>
        </w:rPr>
      </w:pPr>
      <w:r w:rsidRPr="005E61F7">
        <w:rPr>
          <w:rFonts w:ascii="Times New Roman" w:hAnsi="Times New Roman"/>
          <w:color w:val="000000" w:themeColor="text1"/>
          <w:sz w:val="22"/>
          <w:szCs w:val="22"/>
        </w:rPr>
        <w:t>Please summarise the estimated costs (</w:t>
      </w:r>
      <w:r w:rsidR="005141F0" w:rsidRPr="005E61F7">
        <w:rPr>
          <w:rFonts w:ascii="Times New Roman" w:hAnsi="Times New Roman"/>
          <w:color w:val="000000" w:themeColor="text1"/>
          <w:sz w:val="22"/>
          <w:szCs w:val="22"/>
        </w:rPr>
        <w:t>PK</w:t>
      </w:r>
      <w:r w:rsidRPr="005E61F7">
        <w:rPr>
          <w:rFonts w:ascii="Times New Roman" w:hAnsi="Times New Roman"/>
          <w:color w:val="000000" w:themeColor="text1"/>
          <w:sz w:val="22"/>
          <w:szCs w:val="22"/>
        </w:rPr>
        <w:t>Rs</w:t>
      </w:r>
      <w:r w:rsidR="005141F0" w:rsidRPr="005E61F7">
        <w:rPr>
          <w:rFonts w:ascii="Times New Roman" w:hAnsi="Times New Roman"/>
          <w:color w:val="000000" w:themeColor="text1"/>
          <w:sz w:val="22"/>
          <w:szCs w:val="22"/>
        </w:rPr>
        <w:t xml:space="preserve"> in Million</w:t>
      </w:r>
      <w:r w:rsidR="00966615">
        <w:rPr>
          <w:rFonts w:ascii="Times New Roman" w:hAnsi="Times New Roman"/>
          <w:color w:val="000000" w:themeColor="text1"/>
          <w:sz w:val="22"/>
          <w:szCs w:val="22"/>
        </w:rPr>
        <w:t>) over the 1.5</w:t>
      </w:r>
      <w:r w:rsidR="00966615" w:rsidRPr="005E61F7">
        <w:rPr>
          <w:rFonts w:ascii="Times New Roman" w:hAnsi="Times New Roman"/>
          <w:color w:val="000000" w:themeColor="text1"/>
          <w:sz w:val="22"/>
          <w:szCs w:val="22"/>
        </w:rPr>
        <w:t>-year</w:t>
      </w:r>
      <w:r w:rsidRPr="005E61F7">
        <w:rPr>
          <w:rFonts w:ascii="Times New Roman" w:hAnsi="Times New Roman"/>
          <w:color w:val="000000" w:themeColor="text1"/>
          <w:sz w:val="22"/>
          <w:szCs w:val="22"/>
        </w:rPr>
        <w:t xml:space="preserve"> period of the project a</w:t>
      </w:r>
      <w:r w:rsidR="000D33BD" w:rsidRPr="005E61F7">
        <w:rPr>
          <w:rFonts w:ascii="Times New Roman" w:hAnsi="Times New Roman"/>
          <w:color w:val="000000" w:themeColor="text1"/>
          <w:sz w:val="22"/>
          <w:szCs w:val="22"/>
        </w:rPr>
        <w:t xml:space="preserve">nd present this information in </w:t>
      </w:r>
      <w:r w:rsidR="00767DFA" w:rsidRPr="005E61F7">
        <w:rPr>
          <w:rFonts w:ascii="Times New Roman" w:hAnsi="Times New Roman"/>
          <w:color w:val="000000" w:themeColor="text1"/>
          <w:sz w:val="22"/>
          <w:szCs w:val="22"/>
        </w:rPr>
        <w:t xml:space="preserve">prescribed </w:t>
      </w:r>
      <w:r w:rsidR="000D33BD" w:rsidRPr="005E61F7">
        <w:rPr>
          <w:rFonts w:ascii="Times New Roman" w:hAnsi="Times New Roman"/>
          <w:b/>
          <w:color w:val="000000" w:themeColor="text1"/>
          <w:sz w:val="22"/>
          <w:szCs w:val="22"/>
        </w:rPr>
        <w:t>M.S excel</w:t>
      </w:r>
      <w:r w:rsidRPr="005E61F7">
        <w:rPr>
          <w:rFonts w:ascii="Times New Roman" w:hAnsi="Times New Roman"/>
          <w:b/>
          <w:color w:val="000000" w:themeColor="text1"/>
          <w:sz w:val="22"/>
          <w:szCs w:val="22"/>
        </w:rPr>
        <w:t xml:space="preserve"> spreadsheet</w:t>
      </w:r>
      <w:r w:rsidR="000D33BD" w:rsidRPr="005E61F7">
        <w:rPr>
          <w:rFonts w:ascii="Times New Roman" w:hAnsi="Times New Roman"/>
          <w:color w:val="000000" w:themeColor="text1"/>
          <w:sz w:val="22"/>
          <w:szCs w:val="22"/>
        </w:rPr>
        <w:t xml:space="preserve"> and same will be mentioned in the main application form</w:t>
      </w:r>
      <w:r w:rsidRPr="005E61F7">
        <w:rPr>
          <w:rFonts w:ascii="Times New Roman" w:hAnsi="Times New Roman"/>
          <w:color w:val="000000" w:themeColor="text1"/>
          <w:sz w:val="22"/>
          <w:szCs w:val="22"/>
        </w:rPr>
        <w:t xml:space="preserve">. </w:t>
      </w:r>
    </w:p>
    <w:p w:rsidR="00505CC2" w:rsidRPr="005E61F7" w:rsidRDefault="00505CC2" w:rsidP="00505CC2">
      <w:pPr>
        <w:spacing w:before="40" w:after="40" w:line="360" w:lineRule="auto"/>
        <w:ind w:left="360" w:right="48"/>
        <w:jc w:val="both"/>
        <w:rPr>
          <w:rFonts w:ascii="Times New Roman" w:hAnsi="Times New Roman"/>
          <w:color w:val="000000" w:themeColor="text1"/>
          <w:sz w:val="22"/>
          <w:szCs w:val="22"/>
        </w:rPr>
      </w:pPr>
      <w:r w:rsidRPr="005E61F7">
        <w:rPr>
          <w:rFonts w:ascii="Times New Roman" w:hAnsi="Times New Roman"/>
          <w:color w:val="000000" w:themeColor="text1"/>
          <w:sz w:val="22"/>
          <w:szCs w:val="22"/>
        </w:rPr>
        <w:t xml:space="preserve">You are also required to complete the shorter table in the application setting out your requests for funding. Please refer to the section in the Guidelines that set out what activities can be funded and what are ineligible. Note that funds cannot be employed to contribute towards the salaries of staff other than allowed nor for administration, estate costs or other institutional overheads.  </w:t>
      </w:r>
    </w:p>
    <w:p w:rsidR="002D72F5" w:rsidRPr="005E61F7" w:rsidRDefault="00505CC2" w:rsidP="002D72F5">
      <w:pPr>
        <w:spacing w:before="40" w:after="40" w:line="360" w:lineRule="auto"/>
        <w:ind w:left="360" w:right="48"/>
        <w:jc w:val="both"/>
        <w:rPr>
          <w:rFonts w:ascii="Times New Roman" w:hAnsi="Times New Roman"/>
          <w:color w:val="000000" w:themeColor="text1"/>
          <w:sz w:val="22"/>
          <w:szCs w:val="22"/>
        </w:rPr>
      </w:pPr>
      <w:r w:rsidRPr="005E61F7">
        <w:rPr>
          <w:rFonts w:ascii="Times New Roman" w:hAnsi="Times New Roman"/>
          <w:color w:val="000000" w:themeColor="text1"/>
          <w:sz w:val="22"/>
          <w:szCs w:val="22"/>
        </w:rPr>
        <w:t>Air fares should normally be the most reasonable economy class fare.</w:t>
      </w:r>
    </w:p>
    <w:p w:rsidR="00DA5BDB" w:rsidRPr="005E61F7" w:rsidRDefault="00DA5BDB" w:rsidP="00505CC2">
      <w:pPr>
        <w:numPr>
          <w:ilvl w:val="0"/>
          <w:numId w:val="10"/>
        </w:numPr>
        <w:spacing w:line="300" w:lineRule="auto"/>
        <w:ind w:left="360" w:right="48"/>
        <w:jc w:val="both"/>
        <w:outlineLvl w:val="0"/>
        <w:rPr>
          <w:rFonts w:ascii="Times New Roman" w:hAnsi="Times New Roman"/>
          <w:b/>
          <w:bCs/>
          <w:sz w:val="24"/>
        </w:rPr>
      </w:pPr>
      <w:r w:rsidRPr="005E61F7">
        <w:rPr>
          <w:rFonts w:ascii="Times New Roman" w:hAnsi="Times New Roman"/>
          <w:b/>
          <w:bCs/>
          <w:sz w:val="24"/>
        </w:rPr>
        <w:t xml:space="preserve">JUSTIFICATION </w:t>
      </w:r>
    </w:p>
    <w:p w:rsidR="00DA5BDB" w:rsidRPr="005E61F7" w:rsidRDefault="00DA5BDB" w:rsidP="00DA5BDB">
      <w:pPr>
        <w:spacing w:line="300" w:lineRule="auto"/>
        <w:ind w:left="360" w:right="48"/>
        <w:jc w:val="both"/>
        <w:outlineLvl w:val="0"/>
        <w:rPr>
          <w:rFonts w:ascii="Times New Roman" w:hAnsi="Times New Roman"/>
          <w:color w:val="000000" w:themeColor="text1"/>
          <w:sz w:val="22"/>
          <w:szCs w:val="22"/>
        </w:rPr>
      </w:pPr>
      <w:r w:rsidRPr="005E61F7">
        <w:rPr>
          <w:rFonts w:ascii="Times New Roman" w:hAnsi="Times New Roman"/>
          <w:color w:val="000000" w:themeColor="text1"/>
          <w:sz w:val="22"/>
          <w:szCs w:val="22"/>
        </w:rPr>
        <w:t>Please justify your requests for staff, Salaries Allowances, expandable Supplies and permanent equipment in background of the existing facilities available at the host Institute.</w:t>
      </w:r>
    </w:p>
    <w:p w:rsidR="00DA5BDB" w:rsidRPr="005E61F7" w:rsidRDefault="00DA5BDB" w:rsidP="00DA5BDB">
      <w:pPr>
        <w:spacing w:line="300" w:lineRule="auto"/>
        <w:ind w:left="360" w:right="48"/>
        <w:jc w:val="both"/>
        <w:outlineLvl w:val="0"/>
        <w:rPr>
          <w:rFonts w:ascii="Times New Roman" w:hAnsi="Times New Roman"/>
          <w:color w:val="000000" w:themeColor="text1"/>
          <w:sz w:val="22"/>
          <w:szCs w:val="22"/>
        </w:rPr>
      </w:pPr>
    </w:p>
    <w:p w:rsidR="00DA5BDB" w:rsidRPr="005E61F7" w:rsidRDefault="00DA5BDB" w:rsidP="00505CC2">
      <w:pPr>
        <w:numPr>
          <w:ilvl w:val="0"/>
          <w:numId w:val="10"/>
        </w:numPr>
        <w:spacing w:line="300" w:lineRule="auto"/>
        <w:ind w:left="360" w:right="48"/>
        <w:jc w:val="both"/>
        <w:outlineLvl w:val="0"/>
        <w:rPr>
          <w:rFonts w:ascii="Times New Roman" w:hAnsi="Times New Roman"/>
          <w:b/>
          <w:bCs/>
          <w:sz w:val="24"/>
        </w:rPr>
      </w:pPr>
      <w:r w:rsidRPr="005E61F7">
        <w:rPr>
          <w:rFonts w:ascii="Times New Roman" w:hAnsi="Times New Roman"/>
          <w:b/>
          <w:bCs/>
          <w:sz w:val="24"/>
        </w:rPr>
        <w:t>Referees/Reviewers</w:t>
      </w:r>
    </w:p>
    <w:p w:rsidR="00DA5BDB" w:rsidRPr="005E61F7" w:rsidRDefault="00DA5BDB" w:rsidP="00DA5BDB">
      <w:pPr>
        <w:spacing w:line="300" w:lineRule="auto"/>
        <w:ind w:left="360" w:right="48"/>
        <w:jc w:val="both"/>
        <w:outlineLvl w:val="0"/>
        <w:rPr>
          <w:rFonts w:ascii="Times New Roman" w:hAnsi="Times New Roman"/>
          <w:color w:val="000000" w:themeColor="text1"/>
          <w:sz w:val="22"/>
          <w:szCs w:val="22"/>
        </w:rPr>
      </w:pPr>
      <w:r w:rsidRPr="005E61F7">
        <w:rPr>
          <w:rFonts w:ascii="Times New Roman" w:hAnsi="Times New Roman"/>
          <w:color w:val="000000" w:themeColor="text1"/>
          <w:sz w:val="22"/>
          <w:szCs w:val="22"/>
        </w:rPr>
        <w:t>Enlist 3 academic and 2 Industrial Reviewers.</w:t>
      </w:r>
    </w:p>
    <w:p w:rsidR="00DA5BDB" w:rsidRPr="005E61F7" w:rsidRDefault="00DA5BDB" w:rsidP="00DA5BDB">
      <w:pPr>
        <w:spacing w:line="300" w:lineRule="auto"/>
        <w:ind w:left="360" w:right="48"/>
        <w:jc w:val="both"/>
        <w:outlineLvl w:val="0"/>
        <w:rPr>
          <w:rFonts w:ascii="Times New Roman" w:hAnsi="Times New Roman"/>
          <w:color w:val="000000" w:themeColor="text1"/>
          <w:sz w:val="22"/>
          <w:szCs w:val="22"/>
        </w:rPr>
      </w:pPr>
    </w:p>
    <w:p w:rsidR="00DA5BDB" w:rsidRPr="005E61F7" w:rsidRDefault="00FA07C2" w:rsidP="00505CC2">
      <w:pPr>
        <w:numPr>
          <w:ilvl w:val="0"/>
          <w:numId w:val="10"/>
        </w:numPr>
        <w:spacing w:line="300" w:lineRule="auto"/>
        <w:ind w:left="360" w:right="48"/>
        <w:jc w:val="both"/>
        <w:outlineLvl w:val="0"/>
        <w:rPr>
          <w:rFonts w:ascii="Times New Roman" w:hAnsi="Times New Roman"/>
          <w:b/>
          <w:bCs/>
          <w:sz w:val="24"/>
        </w:rPr>
      </w:pPr>
      <w:r>
        <w:rPr>
          <w:rFonts w:ascii="Times New Roman" w:hAnsi="Times New Roman"/>
          <w:b/>
          <w:bCs/>
          <w:sz w:val="24"/>
        </w:rPr>
        <w:t xml:space="preserve">Check </w:t>
      </w:r>
      <w:r w:rsidR="00DA5BDB" w:rsidRPr="005E61F7">
        <w:rPr>
          <w:rFonts w:ascii="Times New Roman" w:hAnsi="Times New Roman"/>
          <w:b/>
          <w:bCs/>
          <w:sz w:val="24"/>
        </w:rPr>
        <w:t>list</w:t>
      </w:r>
    </w:p>
    <w:p w:rsidR="00DA5BDB" w:rsidRPr="005E61F7" w:rsidRDefault="00DA5BDB" w:rsidP="00DA5BDB">
      <w:pPr>
        <w:spacing w:line="300" w:lineRule="auto"/>
        <w:ind w:left="360" w:right="48"/>
        <w:jc w:val="both"/>
        <w:outlineLvl w:val="0"/>
        <w:rPr>
          <w:rFonts w:ascii="Times New Roman" w:hAnsi="Times New Roman"/>
          <w:bCs/>
          <w:sz w:val="24"/>
        </w:rPr>
      </w:pPr>
      <w:r w:rsidRPr="005E61F7">
        <w:rPr>
          <w:rFonts w:ascii="Times New Roman" w:hAnsi="Times New Roman"/>
          <w:bCs/>
          <w:sz w:val="24"/>
        </w:rPr>
        <w:lastRenderedPageBreak/>
        <w:t>C</w:t>
      </w:r>
      <w:r w:rsidR="00FA07C2">
        <w:rPr>
          <w:rFonts w:ascii="Times New Roman" w:hAnsi="Times New Roman"/>
          <w:bCs/>
          <w:sz w:val="24"/>
        </w:rPr>
        <w:t>heck l</w:t>
      </w:r>
      <w:r w:rsidRPr="005E61F7">
        <w:rPr>
          <w:rFonts w:ascii="Times New Roman" w:hAnsi="Times New Roman"/>
          <w:bCs/>
          <w:sz w:val="24"/>
        </w:rPr>
        <w:t>ist is provided to have a holistic review of proposal developed whether it followed all guidelines which for sure made application pass succ</w:t>
      </w:r>
      <w:r w:rsidR="007A25F0" w:rsidRPr="005E61F7">
        <w:rPr>
          <w:rFonts w:ascii="Times New Roman" w:hAnsi="Times New Roman"/>
          <w:bCs/>
          <w:sz w:val="24"/>
        </w:rPr>
        <w:t>essfully initial scrutiny phase.</w:t>
      </w:r>
    </w:p>
    <w:p w:rsidR="007A25F0" w:rsidRPr="005E61F7" w:rsidRDefault="007A25F0" w:rsidP="007A25F0">
      <w:pPr>
        <w:numPr>
          <w:ilvl w:val="0"/>
          <w:numId w:val="10"/>
        </w:numPr>
        <w:spacing w:line="300" w:lineRule="auto"/>
        <w:ind w:left="360" w:right="48"/>
        <w:jc w:val="both"/>
        <w:outlineLvl w:val="0"/>
        <w:rPr>
          <w:rFonts w:ascii="Times New Roman" w:hAnsi="Times New Roman"/>
          <w:b/>
          <w:bCs/>
          <w:sz w:val="24"/>
        </w:rPr>
      </w:pPr>
      <w:r w:rsidRPr="005E61F7">
        <w:rPr>
          <w:rFonts w:ascii="Times New Roman" w:hAnsi="Times New Roman"/>
          <w:bCs/>
          <w:sz w:val="24"/>
        </w:rPr>
        <w:t xml:space="preserve"> </w:t>
      </w:r>
      <w:r w:rsidRPr="005E61F7">
        <w:rPr>
          <w:rFonts w:ascii="Times New Roman" w:hAnsi="Times New Roman"/>
          <w:b/>
          <w:bCs/>
          <w:sz w:val="24"/>
        </w:rPr>
        <w:t xml:space="preserve">Attachments </w:t>
      </w:r>
    </w:p>
    <w:p w:rsidR="007A25F0" w:rsidRPr="005E61F7" w:rsidRDefault="007A25F0" w:rsidP="007A25F0">
      <w:pPr>
        <w:spacing w:line="300" w:lineRule="auto"/>
        <w:ind w:left="360" w:right="48"/>
        <w:jc w:val="both"/>
        <w:outlineLvl w:val="0"/>
        <w:rPr>
          <w:rFonts w:ascii="Times New Roman" w:hAnsi="Times New Roman"/>
          <w:bCs/>
          <w:sz w:val="24"/>
        </w:rPr>
      </w:pPr>
      <w:r w:rsidRPr="005E61F7">
        <w:rPr>
          <w:rFonts w:ascii="Times New Roman" w:hAnsi="Times New Roman"/>
          <w:bCs/>
          <w:sz w:val="24"/>
        </w:rPr>
        <w:t xml:space="preserve">Make Sure CNIC, Photo, Industry Support letter, Key performance Indicators, CVs of PI, CO-PI, Industry Partner must be included in one M.S world application file and create PDF of the same. No loose above documents will entertained.  </w:t>
      </w:r>
    </w:p>
    <w:p w:rsidR="00DA5BDB" w:rsidRPr="005E61F7" w:rsidRDefault="00DA5BDB" w:rsidP="00DA5BDB">
      <w:pPr>
        <w:spacing w:line="300" w:lineRule="auto"/>
        <w:ind w:right="48"/>
        <w:jc w:val="both"/>
        <w:outlineLvl w:val="0"/>
        <w:rPr>
          <w:rFonts w:ascii="Times New Roman" w:hAnsi="Times New Roman"/>
          <w:b/>
          <w:bCs/>
          <w:sz w:val="24"/>
        </w:rPr>
      </w:pPr>
    </w:p>
    <w:p w:rsidR="00367771" w:rsidRPr="005E61F7" w:rsidRDefault="00367771" w:rsidP="00367771">
      <w:pPr>
        <w:ind w:left="426" w:right="48"/>
        <w:jc w:val="both"/>
        <w:outlineLvl w:val="0"/>
        <w:rPr>
          <w:rFonts w:ascii="Times New Roman" w:hAnsi="Times New Roman"/>
          <w:b/>
          <w:bCs/>
          <w:sz w:val="24"/>
        </w:rPr>
      </w:pPr>
      <w:r w:rsidRPr="005E61F7">
        <w:rPr>
          <w:rFonts w:ascii="Times New Roman" w:hAnsi="Times New Roman"/>
          <w:b/>
          <w:bCs/>
          <w:sz w:val="24"/>
        </w:rPr>
        <w:t>Hard copies (3 sets) through surface mail sho</w:t>
      </w:r>
      <w:r w:rsidR="007A25F0" w:rsidRPr="005E61F7">
        <w:rPr>
          <w:rFonts w:ascii="Times New Roman" w:hAnsi="Times New Roman"/>
          <w:b/>
          <w:bCs/>
          <w:sz w:val="24"/>
        </w:rPr>
        <w:t xml:space="preserve">uld reach before 00:00 hrs on </w:t>
      </w:r>
      <w:r w:rsidR="005372A4">
        <w:rPr>
          <w:rFonts w:ascii="Times New Roman" w:hAnsi="Times New Roman"/>
          <w:b/>
          <w:bCs/>
          <w:sz w:val="24"/>
          <w:highlight w:val="yellow"/>
        </w:rPr>
        <w:t>15</w:t>
      </w:r>
      <w:r w:rsidR="001131DB" w:rsidRPr="001131DB">
        <w:rPr>
          <w:rFonts w:ascii="Times New Roman" w:hAnsi="Times New Roman"/>
          <w:b/>
          <w:bCs/>
          <w:sz w:val="24"/>
          <w:highlight w:val="yellow"/>
          <w:vertAlign w:val="superscript"/>
        </w:rPr>
        <w:t>t</w:t>
      </w:r>
      <w:r w:rsidR="005372A4">
        <w:rPr>
          <w:rFonts w:ascii="Times New Roman" w:hAnsi="Times New Roman"/>
          <w:b/>
          <w:bCs/>
          <w:sz w:val="24"/>
          <w:highlight w:val="yellow"/>
          <w:vertAlign w:val="superscript"/>
        </w:rPr>
        <w:t>h</w:t>
      </w:r>
      <w:r w:rsidRPr="00AF368E">
        <w:rPr>
          <w:rFonts w:ascii="Times New Roman" w:hAnsi="Times New Roman"/>
          <w:b/>
          <w:bCs/>
          <w:sz w:val="24"/>
          <w:highlight w:val="yellow"/>
        </w:rPr>
        <w:t xml:space="preserve"> </w:t>
      </w:r>
      <w:r w:rsidR="00867FAD">
        <w:rPr>
          <w:rFonts w:ascii="Times New Roman" w:hAnsi="Times New Roman"/>
          <w:b/>
          <w:bCs/>
          <w:sz w:val="24"/>
          <w:highlight w:val="yellow"/>
        </w:rPr>
        <w:t>May</w:t>
      </w:r>
      <w:r w:rsidR="00FA07C2" w:rsidRPr="00AF368E">
        <w:rPr>
          <w:rFonts w:ascii="Times New Roman" w:hAnsi="Times New Roman"/>
          <w:b/>
          <w:bCs/>
          <w:sz w:val="24"/>
          <w:highlight w:val="yellow"/>
        </w:rPr>
        <w:t>, 2020</w:t>
      </w:r>
      <w:r w:rsidRPr="00AF368E">
        <w:rPr>
          <w:rFonts w:ascii="Times New Roman" w:hAnsi="Times New Roman"/>
          <w:b/>
          <w:bCs/>
          <w:sz w:val="24"/>
          <w:highlight w:val="yellow"/>
        </w:rPr>
        <w:t>.</w:t>
      </w:r>
      <w:r w:rsidRPr="005E61F7">
        <w:rPr>
          <w:rFonts w:ascii="Times New Roman" w:hAnsi="Times New Roman"/>
          <w:b/>
          <w:bCs/>
          <w:sz w:val="24"/>
        </w:rPr>
        <w:t xml:space="preserve">  </w:t>
      </w:r>
    </w:p>
    <w:p w:rsidR="00367771" w:rsidRPr="005E61F7" w:rsidRDefault="00367771" w:rsidP="00367771">
      <w:pPr>
        <w:ind w:left="426" w:right="48"/>
        <w:jc w:val="both"/>
        <w:outlineLvl w:val="0"/>
        <w:rPr>
          <w:rFonts w:ascii="Times New Roman" w:hAnsi="Times New Roman"/>
          <w:b/>
          <w:bCs/>
          <w:sz w:val="24"/>
        </w:rPr>
      </w:pPr>
    </w:p>
    <w:p w:rsidR="00313D85" w:rsidRPr="005E61F7" w:rsidRDefault="00FA07C2" w:rsidP="00313D85">
      <w:pPr>
        <w:ind w:left="426" w:right="48"/>
        <w:rPr>
          <w:rFonts w:ascii="Times New Roman" w:hAnsi="Times New Roman"/>
          <w:b/>
          <w:sz w:val="24"/>
        </w:rPr>
      </w:pPr>
      <w:r>
        <w:rPr>
          <w:rFonts w:ascii="Times New Roman" w:hAnsi="Times New Roman"/>
          <w:b/>
          <w:sz w:val="24"/>
        </w:rPr>
        <w:t>Muhammad Qasim Altaf</w:t>
      </w:r>
    </w:p>
    <w:p w:rsidR="00313D85" w:rsidRPr="005E61F7" w:rsidRDefault="00FA07C2" w:rsidP="00313D85">
      <w:pPr>
        <w:ind w:left="426" w:right="48"/>
        <w:rPr>
          <w:rFonts w:ascii="Times New Roman" w:hAnsi="Times New Roman"/>
          <w:sz w:val="24"/>
        </w:rPr>
      </w:pPr>
      <w:r>
        <w:rPr>
          <w:rFonts w:ascii="Times New Roman" w:hAnsi="Times New Roman"/>
          <w:sz w:val="24"/>
        </w:rPr>
        <w:t>Program Manager</w:t>
      </w:r>
    </w:p>
    <w:p w:rsidR="0057747C" w:rsidRDefault="00FA07C2" w:rsidP="00313D85">
      <w:pPr>
        <w:spacing w:line="300" w:lineRule="auto"/>
        <w:ind w:left="426" w:right="48"/>
        <w:jc w:val="both"/>
        <w:rPr>
          <w:rFonts w:ascii="Times New Roman" w:hAnsi="Times New Roman"/>
          <w:sz w:val="24"/>
        </w:rPr>
      </w:pPr>
      <w:r>
        <w:rPr>
          <w:rFonts w:ascii="Times New Roman" w:hAnsi="Times New Roman"/>
          <w:sz w:val="24"/>
        </w:rPr>
        <w:t>National Centre of Robotics and Automation</w:t>
      </w:r>
    </w:p>
    <w:p w:rsidR="00FA07C2" w:rsidRDefault="00FA07C2" w:rsidP="00313D85">
      <w:pPr>
        <w:spacing w:line="300" w:lineRule="auto"/>
        <w:ind w:left="426" w:right="48"/>
        <w:jc w:val="both"/>
        <w:rPr>
          <w:rFonts w:ascii="Times New Roman" w:hAnsi="Times New Roman"/>
          <w:sz w:val="24"/>
        </w:rPr>
      </w:pPr>
      <w:r>
        <w:rPr>
          <w:rFonts w:ascii="Times New Roman" w:hAnsi="Times New Roman"/>
          <w:sz w:val="24"/>
        </w:rPr>
        <w:t>College of E&amp;ME, NUST</w:t>
      </w:r>
    </w:p>
    <w:p w:rsidR="00FA07C2" w:rsidRDefault="00FA07C2" w:rsidP="00313D85">
      <w:pPr>
        <w:spacing w:line="300" w:lineRule="auto"/>
        <w:ind w:left="426" w:right="48"/>
        <w:jc w:val="both"/>
        <w:rPr>
          <w:rFonts w:ascii="Times New Roman" w:hAnsi="Times New Roman"/>
          <w:sz w:val="24"/>
        </w:rPr>
      </w:pPr>
      <w:r>
        <w:rPr>
          <w:rFonts w:ascii="Times New Roman" w:hAnsi="Times New Roman"/>
          <w:sz w:val="24"/>
        </w:rPr>
        <w:t>Peshawar road, Rawalpindi</w:t>
      </w:r>
    </w:p>
    <w:p w:rsidR="00FA07C2" w:rsidRPr="005E61F7" w:rsidRDefault="00FA07C2" w:rsidP="00313D85">
      <w:pPr>
        <w:spacing w:line="300" w:lineRule="auto"/>
        <w:ind w:left="426" w:right="48"/>
        <w:jc w:val="both"/>
        <w:rPr>
          <w:rFonts w:ascii="Times New Roman" w:hAnsi="Times New Roman"/>
          <w:sz w:val="24"/>
        </w:rPr>
      </w:pPr>
      <w:r>
        <w:rPr>
          <w:rFonts w:ascii="Times New Roman" w:hAnsi="Times New Roman"/>
          <w:sz w:val="24"/>
        </w:rPr>
        <w:t>051-54444458</w:t>
      </w:r>
    </w:p>
    <w:p w:rsidR="006936BF" w:rsidRPr="005E61F7" w:rsidRDefault="006936BF" w:rsidP="00313D85">
      <w:pPr>
        <w:spacing w:line="300" w:lineRule="auto"/>
        <w:ind w:left="426" w:right="48"/>
        <w:jc w:val="both"/>
        <w:rPr>
          <w:rFonts w:ascii="Times New Roman" w:hAnsi="Times New Roman"/>
          <w:b/>
          <w:bCs/>
          <w:sz w:val="24"/>
        </w:rPr>
      </w:pPr>
    </w:p>
    <w:p w:rsidR="00505CC2" w:rsidRPr="005E61F7" w:rsidRDefault="00505CC2" w:rsidP="00367771">
      <w:pPr>
        <w:spacing w:line="300" w:lineRule="auto"/>
        <w:ind w:left="426" w:right="48"/>
        <w:jc w:val="both"/>
        <w:rPr>
          <w:rFonts w:ascii="Times New Roman" w:hAnsi="Times New Roman"/>
          <w:b/>
          <w:bCs/>
          <w:sz w:val="24"/>
        </w:rPr>
      </w:pPr>
      <w:r w:rsidRPr="005E61F7">
        <w:rPr>
          <w:rFonts w:ascii="Times New Roman" w:hAnsi="Times New Roman"/>
          <w:b/>
          <w:bCs/>
          <w:sz w:val="24"/>
        </w:rPr>
        <w:t>Completed applications should be submitted electronically</w:t>
      </w:r>
      <w:r w:rsidR="00367771" w:rsidRPr="005E61F7">
        <w:rPr>
          <w:rFonts w:ascii="Times New Roman" w:hAnsi="Times New Roman"/>
          <w:b/>
          <w:bCs/>
          <w:sz w:val="24"/>
        </w:rPr>
        <w:t xml:space="preserve"> (Microsoft word</w:t>
      </w:r>
      <w:r w:rsidR="007A25F0" w:rsidRPr="005E61F7">
        <w:rPr>
          <w:rFonts w:ascii="Times New Roman" w:hAnsi="Times New Roman"/>
          <w:b/>
          <w:bCs/>
          <w:sz w:val="24"/>
        </w:rPr>
        <w:t xml:space="preserve"> &amp; PDF</w:t>
      </w:r>
      <w:r w:rsidR="00367771" w:rsidRPr="005E61F7">
        <w:rPr>
          <w:rFonts w:ascii="Times New Roman" w:hAnsi="Times New Roman"/>
          <w:b/>
          <w:bCs/>
          <w:sz w:val="24"/>
        </w:rPr>
        <w:t>)</w:t>
      </w:r>
      <w:r w:rsidRPr="005E61F7">
        <w:rPr>
          <w:rFonts w:ascii="Times New Roman" w:hAnsi="Times New Roman"/>
          <w:b/>
          <w:bCs/>
          <w:sz w:val="24"/>
        </w:rPr>
        <w:t xml:space="preserve"> as well to: </w:t>
      </w:r>
      <w:hyperlink r:id="rId15" w:history="1">
        <w:r w:rsidR="00FA07C2" w:rsidRPr="005C589D">
          <w:rPr>
            <w:rStyle w:val="Hyperlink"/>
            <w:rFonts w:ascii="Times New Roman" w:hAnsi="Times New Roman"/>
            <w:b/>
            <w:bCs/>
            <w:sz w:val="24"/>
          </w:rPr>
          <w:t>qasim@ncra.ogr.pk</w:t>
        </w:r>
      </w:hyperlink>
      <w:r w:rsidR="007A25F0" w:rsidRPr="005E61F7">
        <w:rPr>
          <w:rFonts w:ascii="Times New Roman" w:hAnsi="Times New Roman"/>
          <w:b/>
          <w:bCs/>
          <w:sz w:val="24"/>
        </w:rPr>
        <w:t xml:space="preserve"> and </w:t>
      </w:r>
      <w:hyperlink r:id="rId16" w:history="1">
        <w:r w:rsidR="00FA07C2" w:rsidRPr="005C589D">
          <w:rPr>
            <w:rStyle w:val="Hyperlink"/>
            <w:rFonts w:ascii="Times New Roman" w:hAnsi="Times New Roman"/>
            <w:b/>
            <w:bCs/>
            <w:sz w:val="24"/>
          </w:rPr>
          <w:t>pd@ncra.org.pk</w:t>
        </w:r>
      </w:hyperlink>
      <w:r w:rsidR="00FA07C2">
        <w:rPr>
          <w:rStyle w:val="Hyperlink"/>
          <w:rFonts w:ascii="Times New Roman" w:hAnsi="Times New Roman"/>
          <w:b/>
          <w:bCs/>
          <w:sz w:val="24"/>
        </w:rPr>
        <w:t xml:space="preserve"> </w:t>
      </w:r>
      <w:r w:rsidR="007A25F0" w:rsidRPr="005E61F7">
        <w:rPr>
          <w:rFonts w:ascii="Times New Roman" w:hAnsi="Times New Roman"/>
          <w:b/>
          <w:bCs/>
          <w:sz w:val="24"/>
        </w:rPr>
        <w:t xml:space="preserve">. </w:t>
      </w:r>
      <w:r w:rsidR="00367771" w:rsidRPr="005E61F7">
        <w:rPr>
          <w:rFonts w:ascii="Times New Roman" w:hAnsi="Times New Roman"/>
          <w:sz w:val="24"/>
        </w:rPr>
        <w:t>Please give title your e-mail</w:t>
      </w:r>
      <w:r w:rsidRPr="005E61F7">
        <w:rPr>
          <w:rFonts w:ascii="Times New Roman" w:hAnsi="Times New Roman"/>
          <w:sz w:val="24"/>
        </w:rPr>
        <w:t xml:space="preserve"> </w:t>
      </w:r>
      <w:r w:rsidR="00367771" w:rsidRPr="005E61F7">
        <w:rPr>
          <w:rFonts w:ascii="Times New Roman" w:hAnsi="Times New Roman"/>
          <w:sz w:val="24"/>
        </w:rPr>
        <w:t>as (</w:t>
      </w:r>
      <w:r w:rsidR="00FA07C2">
        <w:rPr>
          <w:rFonts w:ascii="Times New Roman" w:hAnsi="Times New Roman"/>
          <w:sz w:val="24"/>
        </w:rPr>
        <w:t>NCRA</w:t>
      </w:r>
      <w:r w:rsidR="00367771" w:rsidRPr="005E61F7">
        <w:rPr>
          <w:rFonts w:ascii="Times New Roman" w:hAnsi="Times New Roman"/>
          <w:sz w:val="24"/>
        </w:rPr>
        <w:t>-PI Name-University name Abbreviation) i.e. (</w:t>
      </w:r>
      <w:r w:rsidR="00FA07C2">
        <w:rPr>
          <w:rFonts w:ascii="Times New Roman" w:hAnsi="Times New Roman"/>
          <w:sz w:val="24"/>
        </w:rPr>
        <w:t>NCRA-Qasim-NUST</w:t>
      </w:r>
      <w:r w:rsidR="00367771" w:rsidRPr="005E61F7">
        <w:rPr>
          <w:rFonts w:ascii="Times New Roman" w:hAnsi="Times New Roman"/>
          <w:sz w:val="24"/>
        </w:rPr>
        <w:t>)</w:t>
      </w:r>
    </w:p>
    <w:p w:rsidR="00367771" w:rsidRPr="005E61F7" w:rsidRDefault="00367771" w:rsidP="00505CC2">
      <w:pPr>
        <w:ind w:right="48" w:firstLine="360"/>
        <w:jc w:val="both"/>
        <w:outlineLvl w:val="0"/>
        <w:rPr>
          <w:rFonts w:ascii="Times New Roman" w:hAnsi="Times New Roman"/>
          <w:b/>
          <w:bCs/>
          <w:sz w:val="24"/>
        </w:rPr>
      </w:pPr>
    </w:p>
    <w:p w:rsidR="00367771" w:rsidRPr="005E61F7" w:rsidRDefault="00367771" w:rsidP="00367771">
      <w:pPr>
        <w:spacing w:line="300" w:lineRule="auto"/>
        <w:ind w:right="48" w:firstLine="360"/>
        <w:jc w:val="both"/>
        <w:outlineLvl w:val="0"/>
        <w:rPr>
          <w:rFonts w:ascii="Times New Roman" w:hAnsi="Times New Roman"/>
          <w:b/>
          <w:bCs/>
          <w:sz w:val="24"/>
        </w:rPr>
      </w:pPr>
    </w:p>
    <w:p w:rsidR="00367771" w:rsidRPr="005E61F7" w:rsidRDefault="00367771" w:rsidP="00367771">
      <w:pPr>
        <w:spacing w:line="300" w:lineRule="auto"/>
        <w:ind w:left="426" w:right="48"/>
        <w:jc w:val="both"/>
        <w:outlineLvl w:val="0"/>
        <w:rPr>
          <w:rFonts w:ascii="Times New Roman" w:hAnsi="Times New Roman"/>
          <w:b/>
          <w:bCs/>
          <w:sz w:val="24"/>
        </w:rPr>
      </w:pPr>
      <w:r w:rsidRPr="005E61F7">
        <w:rPr>
          <w:rFonts w:ascii="Times New Roman" w:hAnsi="Times New Roman"/>
          <w:b/>
          <w:bCs/>
          <w:sz w:val="24"/>
        </w:rPr>
        <w:t>Once submitted, we cannot accept any changes to the application.</w:t>
      </w:r>
    </w:p>
    <w:p w:rsidR="00367771" w:rsidRPr="005E61F7" w:rsidRDefault="00367771" w:rsidP="00367771">
      <w:pPr>
        <w:ind w:left="426" w:right="48"/>
        <w:jc w:val="both"/>
        <w:outlineLvl w:val="0"/>
        <w:rPr>
          <w:rFonts w:ascii="Times New Roman" w:hAnsi="Times New Roman"/>
          <w:sz w:val="24"/>
        </w:rPr>
      </w:pPr>
      <w:r w:rsidRPr="005E61F7">
        <w:rPr>
          <w:rFonts w:ascii="Times New Roman" w:hAnsi="Times New Roman"/>
          <w:sz w:val="24"/>
        </w:rPr>
        <w:t>If you have any questions about your application please contact</w:t>
      </w:r>
    </w:p>
    <w:p w:rsidR="00505CC2" w:rsidRPr="00FA07C2" w:rsidRDefault="00FA07C2" w:rsidP="00FA07C2">
      <w:pPr>
        <w:spacing w:line="300" w:lineRule="auto"/>
        <w:ind w:left="426" w:right="48"/>
        <w:jc w:val="both"/>
        <w:rPr>
          <w:rFonts w:ascii="Times New Roman" w:hAnsi="Times New Roman"/>
          <w:sz w:val="24"/>
        </w:rPr>
      </w:pPr>
      <w:r>
        <w:rPr>
          <w:rFonts w:ascii="Times New Roman" w:hAnsi="Times New Roman"/>
          <w:sz w:val="24"/>
        </w:rPr>
        <w:t xml:space="preserve">Muhammad Qasim </w:t>
      </w:r>
      <w:proofErr w:type="gramStart"/>
      <w:r>
        <w:rPr>
          <w:rFonts w:ascii="Times New Roman" w:hAnsi="Times New Roman"/>
          <w:sz w:val="24"/>
        </w:rPr>
        <w:t>Altaf :</w:t>
      </w:r>
      <w:proofErr w:type="gramEnd"/>
      <w:r>
        <w:rPr>
          <w:rFonts w:ascii="Times New Roman" w:hAnsi="Times New Roman"/>
          <w:sz w:val="24"/>
        </w:rPr>
        <w:t xml:space="preserve"> qasim@ncra.org.pk</w:t>
      </w:r>
    </w:p>
    <w:p w:rsidR="00505CC2" w:rsidRPr="005E61F7" w:rsidRDefault="00505CC2" w:rsidP="00505CC2">
      <w:pPr>
        <w:spacing w:line="300" w:lineRule="auto"/>
        <w:ind w:right="48"/>
        <w:jc w:val="both"/>
        <w:rPr>
          <w:rFonts w:ascii="Times New Roman" w:hAnsi="Times New Roman"/>
          <w:sz w:val="24"/>
        </w:rPr>
      </w:pPr>
    </w:p>
    <w:sectPr w:rsidR="00505CC2" w:rsidRPr="005E61F7" w:rsidSect="00C05A1E">
      <w:footerReference w:type="default" r:id="rId17"/>
      <w:headerReference w:type="first" r:id="rId18"/>
      <w:pgSz w:w="11906" w:h="16838" w:code="9"/>
      <w:pgMar w:top="720" w:right="1152" w:bottom="720" w:left="1440" w:header="720"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EEC" w:rsidRDefault="00695EEC" w:rsidP="000C23A2">
      <w:r>
        <w:separator/>
      </w:r>
    </w:p>
  </w:endnote>
  <w:endnote w:type="continuationSeparator" w:id="0">
    <w:p w:rsidR="00695EEC" w:rsidRDefault="00695EEC" w:rsidP="000C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CF1" w:rsidRPr="00D27CF1" w:rsidRDefault="00331F5B" w:rsidP="00AF368E">
    <w:pPr>
      <w:pStyle w:val="Footer"/>
      <w:tabs>
        <w:tab w:val="clear" w:pos="4153"/>
        <w:tab w:val="clear" w:pos="8306"/>
        <w:tab w:val="right" w:pos="10485"/>
      </w:tabs>
      <w:rPr>
        <w:b w:val="0"/>
        <w:lang w:val="en-US"/>
      </w:rPr>
    </w:pPr>
    <w:r>
      <w:rPr>
        <w:b w:val="0"/>
        <w:lang w:val="en-US"/>
      </w:rPr>
      <w:t xml:space="preserve">                                                                                </w:t>
    </w:r>
    <w:r w:rsidR="00AF368E">
      <w:rPr>
        <w:b w:val="0"/>
        <w:lang w:val="en-US"/>
      </w:rPr>
      <w:t xml:space="preserve">                                                 </w:t>
    </w:r>
    <w:r>
      <w:rPr>
        <w:b w:val="0"/>
        <w:lang w:val="en-US"/>
      </w:rPr>
      <w:t xml:space="preserve"> </w:t>
    </w:r>
    <w:r w:rsidR="005E61F7">
      <w:rPr>
        <w:b w:val="0"/>
        <w:lang w:val="en-US"/>
      </w:rPr>
      <w:t>NCRA</w:t>
    </w:r>
    <w:r>
      <w:rPr>
        <w:b w:val="0"/>
        <w:lang w:val="en-US"/>
      </w:rPr>
      <w:t xml:space="preserve"> </w:t>
    </w:r>
    <w:r w:rsidR="00AF368E">
      <w:rPr>
        <w:b w:val="0"/>
        <w:lang w:val="en-US"/>
      </w:rPr>
      <w:t>Research Fund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EEC" w:rsidRDefault="00695EEC" w:rsidP="000C23A2">
      <w:r>
        <w:separator/>
      </w:r>
    </w:p>
  </w:footnote>
  <w:footnote w:type="continuationSeparator" w:id="0">
    <w:p w:rsidR="00695EEC" w:rsidRDefault="00695EEC" w:rsidP="000C2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FCF" w:rsidRPr="00867FAD" w:rsidRDefault="00867FAD" w:rsidP="00867FAD">
    <w:pPr>
      <w:pStyle w:val="Header"/>
      <w:jc w:val="right"/>
      <w:rPr>
        <w:u w:val="single"/>
      </w:rPr>
    </w:pPr>
    <w:r w:rsidRPr="00867FAD">
      <w:rPr>
        <w:u w:val="single"/>
      </w:rPr>
      <w:t>Annex C</w:t>
    </w:r>
  </w:p>
  <w:p w:rsidR="00F86FCF" w:rsidRDefault="00695EEC" w:rsidP="00F86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F4220"/>
    <w:multiLevelType w:val="hybridMultilevel"/>
    <w:tmpl w:val="3594BF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FEC07D5"/>
    <w:multiLevelType w:val="hybridMultilevel"/>
    <w:tmpl w:val="42681C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87875"/>
    <w:multiLevelType w:val="hybridMultilevel"/>
    <w:tmpl w:val="E6828F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A8B7D76"/>
    <w:multiLevelType w:val="hybridMultilevel"/>
    <w:tmpl w:val="739815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0C62E2"/>
    <w:multiLevelType w:val="hybridMultilevel"/>
    <w:tmpl w:val="A2AAD74C"/>
    <w:lvl w:ilvl="0" w:tplc="04090017">
      <w:start w:val="1"/>
      <w:numFmt w:val="lowerLetter"/>
      <w:lvlText w:val="%1)"/>
      <w:lvlJc w:val="left"/>
      <w:pPr>
        <w:tabs>
          <w:tab w:val="num" w:pos="2716"/>
        </w:tabs>
        <w:ind w:left="2716" w:hanging="454"/>
      </w:pPr>
      <w:rPr>
        <w:rFonts w:hint="default"/>
      </w:rPr>
    </w:lvl>
    <w:lvl w:ilvl="1" w:tplc="08090019">
      <w:start w:val="1"/>
      <w:numFmt w:val="lowerLetter"/>
      <w:lvlText w:val="%2."/>
      <w:lvlJc w:val="left"/>
      <w:pPr>
        <w:tabs>
          <w:tab w:val="num" w:pos="3702"/>
        </w:tabs>
        <w:ind w:left="3702" w:hanging="360"/>
      </w:pPr>
    </w:lvl>
    <w:lvl w:ilvl="2" w:tplc="0809001B" w:tentative="1">
      <w:start w:val="1"/>
      <w:numFmt w:val="lowerRoman"/>
      <w:lvlText w:val="%3."/>
      <w:lvlJc w:val="right"/>
      <w:pPr>
        <w:tabs>
          <w:tab w:val="num" w:pos="4422"/>
        </w:tabs>
        <w:ind w:left="4422" w:hanging="180"/>
      </w:pPr>
    </w:lvl>
    <w:lvl w:ilvl="3" w:tplc="0809000F" w:tentative="1">
      <w:start w:val="1"/>
      <w:numFmt w:val="decimal"/>
      <w:lvlText w:val="%4."/>
      <w:lvlJc w:val="left"/>
      <w:pPr>
        <w:tabs>
          <w:tab w:val="num" w:pos="5142"/>
        </w:tabs>
        <w:ind w:left="5142" w:hanging="360"/>
      </w:pPr>
    </w:lvl>
    <w:lvl w:ilvl="4" w:tplc="08090019" w:tentative="1">
      <w:start w:val="1"/>
      <w:numFmt w:val="lowerLetter"/>
      <w:lvlText w:val="%5."/>
      <w:lvlJc w:val="left"/>
      <w:pPr>
        <w:tabs>
          <w:tab w:val="num" w:pos="5862"/>
        </w:tabs>
        <w:ind w:left="5862" w:hanging="360"/>
      </w:pPr>
    </w:lvl>
    <w:lvl w:ilvl="5" w:tplc="0809001B" w:tentative="1">
      <w:start w:val="1"/>
      <w:numFmt w:val="lowerRoman"/>
      <w:lvlText w:val="%6."/>
      <w:lvlJc w:val="right"/>
      <w:pPr>
        <w:tabs>
          <w:tab w:val="num" w:pos="6582"/>
        </w:tabs>
        <w:ind w:left="6582" w:hanging="180"/>
      </w:pPr>
    </w:lvl>
    <w:lvl w:ilvl="6" w:tplc="0809000F" w:tentative="1">
      <w:start w:val="1"/>
      <w:numFmt w:val="decimal"/>
      <w:lvlText w:val="%7."/>
      <w:lvlJc w:val="left"/>
      <w:pPr>
        <w:tabs>
          <w:tab w:val="num" w:pos="7302"/>
        </w:tabs>
        <w:ind w:left="7302" w:hanging="360"/>
      </w:pPr>
    </w:lvl>
    <w:lvl w:ilvl="7" w:tplc="08090019" w:tentative="1">
      <w:start w:val="1"/>
      <w:numFmt w:val="lowerLetter"/>
      <w:lvlText w:val="%8."/>
      <w:lvlJc w:val="left"/>
      <w:pPr>
        <w:tabs>
          <w:tab w:val="num" w:pos="8022"/>
        </w:tabs>
        <w:ind w:left="8022" w:hanging="360"/>
      </w:pPr>
    </w:lvl>
    <w:lvl w:ilvl="8" w:tplc="0809001B" w:tentative="1">
      <w:start w:val="1"/>
      <w:numFmt w:val="lowerRoman"/>
      <w:lvlText w:val="%9."/>
      <w:lvlJc w:val="right"/>
      <w:pPr>
        <w:tabs>
          <w:tab w:val="num" w:pos="8742"/>
        </w:tabs>
        <w:ind w:left="8742" w:hanging="180"/>
      </w:pPr>
    </w:lvl>
  </w:abstractNum>
  <w:abstractNum w:abstractNumId="5" w15:restartNumberingAfterBreak="0">
    <w:nsid w:val="2D2E6B96"/>
    <w:multiLevelType w:val="hybridMultilevel"/>
    <w:tmpl w:val="3064B4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BD5C4A"/>
    <w:multiLevelType w:val="hybridMultilevel"/>
    <w:tmpl w:val="92427C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3A324A"/>
    <w:multiLevelType w:val="hybridMultilevel"/>
    <w:tmpl w:val="7354D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9535D"/>
    <w:multiLevelType w:val="hybridMultilevel"/>
    <w:tmpl w:val="A418DBD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36AC2608"/>
    <w:multiLevelType w:val="hybridMultilevel"/>
    <w:tmpl w:val="43046D40"/>
    <w:lvl w:ilvl="0" w:tplc="ACD05756">
      <w:start w:val="1"/>
      <w:numFmt w:val="upperLetter"/>
      <w:lvlText w:val="%1."/>
      <w:lvlJc w:val="left"/>
      <w:pPr>
        <w:tabs>
          <w:tab w:val="num" w:pos="720"/>
        </w:tabs>
        <w:ind w:left="720" w:hanging="360"/>
      </w:pPr>
      <w:rPr>
        <w:rFonts w:ascii="Arial" w:eastAsia="SimSun" w:hAnsi="Arial" w:cs="Arial"/>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52F712D7"/>
    <w:multiLevelType w:val="multilevel"/>
    <w:tmpl w:val="03227380"/>
    <w:lvl w:ilvl="0">
      <w:start w:val="1"/>
      <w:numFmt w:val="low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5794185C"/>
    <w:multiLevelType w:val="hybridMultilevel"/>
    <w:tmpl w:val="511C28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B42D78"/>
    <w:multiLevelType w:val="hybridMultilevel"/>
    <w:tmpl w:val="28F481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281DF3"/>
    <w:multiLevelType w:val="hybridMultilevel"/>
    <w:tmpl w:val="3EE89818"/>
    <w:lvl w:ilvl="0" w:tplc="685CF938">
      <w:start w:val="1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FB4173"/>
    <w:multiLevelType w:val="hybridMultilevel"/>
    <w:tmpl w:val="8E1C6B52"/>
    <w:lvl w:ilvl="0" w:tplc="A1443484">
      <w:start w:val="1"/>
      <w:numFmt w:val="decimal"/>
      <w:lvlText w:val="%1."/>
      <w:lvlJc w:val="left"/>
      <w:pPr>
        <w:ind w:left="54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9844518"/>
    <w:multiLevelType w:val="hybridMultilevel"/>
    <w:tmpl w:val="5A3C0C54"/>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153634"/>
    <w:multiLevelType w:val="hybridMultilevel"/>
    <w:tmpl w:val="70B8E4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5FA55C8"/>
    <w:multiLevelType w:val="multilevel"/>
    <w:tmpl w:val="130ABD1A"/>
    <w:lvl w:ilvl="0">
      <w:start w:val="1"/>
      <w:numFmt w:val="decimal"/>
      <w:lvlText w:val="%1."/>
      <w:lvlJc w:val="left"/>
      <w:pPr>
        <w:ind w:left="1152" w:hanging="360"/>
      </w:p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592" w:hanging="1800"/>
      </w:pPr>
      <w:rPr>
        <w:rFonts w:hint="default"/>
      </w:rPr>
    </w:lvl>
  </w:abstractNum>
  <w:abstractNum w:abstractNumId="18" w15:restartNumberingAfterBreak="0">
    <w:nsid w:val="78DD0F5C"/>
    <w:multiLevelType w:val="hybridMultilevel"/>
    <w:tmpl w:val="EA4CFF5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9974D8"/>
    <w:multiLevelType w:val="hybridMultilevel"/>
    <w:tmpl w:val="ADF08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
  </w:num>
  <w:num w:numId="6">
    <w:abstractNumId w:val="11"/>
  </w:num>
  <w:num w:numId="7">
    <w:abstractNumId w:val="6"/>
  </w:num>
  <w:num w:numId="8">
    <w:abstractNumId w:val="2"/>
  </w:num>
  <w:num w:numId="9">
    <w:abstractNumId w:val="0"/>
  </w:num>
  <w:num w:numId="10">
    <w:abstractNumId w:val="14"/>
  </w:num>
  <w:num w:numId="11">
    <w:abstractNumId w:val="19"/>
  </w:num>
  <w:num w:numId="12">
    <w:abstractNumId w:val="17"/>
  </w:num>
  <w:num w:numId="13">
    <w:abstractNumId w:val="8"/>
  </w:num>
  <w:num w:numId="14">
    <w:abstractNumId w:val="7"/>
  </w:num>
  <w:num w:numId="15">
    <w:abstractNumId w:val="12"/>
  </w:num>
  <w:num w:numId="16">
    <w:abstractNumId w:val="15"/>
  </w:num>
  <w:num w:numId="17">
    <w:abstractNumId w:val="13"/>
  </w:num>
  <w:num w:numId="18">
    <w:abstractNumId w:val="16"/>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F23"/>
    <w:rsid w:val="00002A22"/>
    <w:rsid w:val="000036ED"/>
    <w:rsid w:val="00055C8C"/>
    <w:rsid w:val="000C23A2"/>
    <w:rsid w:val="000D33BD"/>
    <w:rsid w:val="000D5605"/>
    <w:rsid w:val="000E3346"/>
    <w:rsid w:val="000E3CF6"/>
    <w:rsid w:val="001131DB"/>
    <w:rsid w:val="001214AC"/>
    <w:rsid w:val="00135C0F"/>
    <w:rsid w:val="001C2FFF"/>
    <w:rsid w:val="001D4218"/>
    <w:rsid w:val="0022342C"/>
    <w:rsid w:val="002C7EAB"/>
    <w:rsid w:val="002D72F5"/>
    <w:rsid w:val="00313D85"/>
    <w:rsid w:val="00331F5B"/>
    <w:rsid w:val="00344A80"/>
    <w:rsid w:val="00367771"/>
    <w:rsid w:val="00377620"/>
    <w:rsid w:val="003F16DD"/>
    <w:rsid w:val="00405219"/>
    <w:rsid w:val="004B66D2"/>
    <w:rsid w:val="00505336"/>
    <w:rsid w:val="00505CC2"/>
    <w:rsid w:val="005141F0"/>
    <w:rsid w:val="00531255"/>
    <w:rsid w:val="005372A4"/>
    <w:rsid w:val="00550C45"/>
    <w:rsid w:val="0057747C"/>
    <w:rsid w:val="005B5E6F"/>
    <w:rsid w:val="005E61F7"/>
    <w:rsid w:val="00640F23"/>
    <w:rsid w:val="00675B32"/>
    <w:rsid w:val="006901BA"/>
    <w:rsid w:val="00692420"/>
    <w:rsid w:val="006936BF"/>
    <w:rsid w:val="00695EEC"/>
    <w:rsid w:val="006A0D82"/>
    <w:rsid w:val="00727F6E"/>
    <w:rsid w:val="007540EC"/>
    <w:rsid w:val="007562EC"/>
    <w:rsid w:val="00767DFA"/>
    <w:rsid w:val="00792AD7"/>
    <w:rsid w:val="00796859"/>
    <w:rsid w:val="007A25F0"/>
    <w:rsid w:val="007C3076"/>
    <w:rsid w:val="007C6B4A"/>
    <w:rsid w:val="007D52BB"/>
    <w:rsid w:val="007F692D"/>
    <w:rsid w:val="008527C3"/>
    <w:rsid w:val="008601A9"/>
    <w:rsid w:val="00867FAD"/>
    <w:rsid w:val="008928F9"/>
    <w:rsid w:val="008F79E3"/>
    <w:rsid w:val="009174F0"/>
    <w:rsid w:val="0092603B"/>
    <w:rsid w:val="009330FB"/>
    <w:rsid w:val="00934E4E"/>
    <w:rsid w:val="00934F8F"/>
    <w:rsid w:val="0094146A"/>
    <w:rsid w:val="00966615"/>
    <w:rsid w:val="009C6D85"/>
    <w:rsid w:val="009C72F5"/>
    <w:rsid w:val="009D7AE7"/>
    <w:rsid w:val="00A16DF7"/>
    <w:rsid w:val="00A54FE8"/>
    <w:rsid w:val="00A6492C"/>
    <w:rsid w:val="00A73D8D"/>
    <w:rsid w:val="00A83C58"/>
    <w:rsid w:val="00AA7A67"/>
    <w:rsid w:val="00AC2F4A"/>
    <w:rsid w:val="00AF368E"/>
    <w:rsid w:val="00B54B7B"/>
    <w:rsid w:val="00B771D7"/>
    <w:rsid w:val="00B95CDB"/>
    <w:rsid w:val="00BB574A"/>
    <w:rsid w:val="00BD42F9"/>
    <w:rsid w:val="00C05A1E"/>
    <w:rsid w:val="00C47D40"/>
    <w:rsid w:val="00C57CD9"/>
    <w:rsid w:val="00C76C45"/>
    <w:rsid w:val="00CC1A02"/>
    <w:rsid w:val="00CC53A8"/>
    <w:rsid w:val="00CD08D7"/>
    <w:rsid w:val="00D27CF1"/>
    <w:rsid w:val="00D27DB7"/>
    <w:rsid w:val="00D32E97"/>
    <w:rsid w:val="00DA5BDB"/>
    <w:rsid w:val="00DB403E"/>
    <w:rsid w:val="00DB5594"/>
    <w:rsid w:val="00DC1970"/>
    <w:rsid w:val="00DF1664"/>
    <w:rsid w:val="00E16C10"/>
    <w:rsid w:val="00E70992"/>
    <w:rsid w:val="00E91690"/>
    <w:rsid w:val="00E94E89"/>
    <w:rsid w:val="00EC43C3"/>
    <w:rsid w:val="00EE2F26"/>
    <w:rsid w:val="00F151A3"/>
    <w:rsid w:val="00F67FC6"/>
    <w:rsid w:val="00FA07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8B024"/>
  <w15:docId w15:val="{1916FD13-4E23-46DD-821D-AC2B9D9D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3A2"/>
    <w:pPr>
      <w:spacing w:after="0" w:line="240" w:lineRule="auto"/>
    </w:pPr>
    <w:rPr>
      <w:rFonts w:ascii="Arial" w:eastAsia="Times New Roman" w:hAnsi="Arial" w:cs="Times New Roman"/>
      <w:sz w:val="20"/>
      <w:szCs w:val="24"/>
      <w:lang w:val="en-GB" w:eastAsia="en-GB"/>
    </w:rPr>
  </w:style>
  <w:style w:type="paragraph" w:styleId="Heading1">
    <w:name w:val="heading 1"/>
    <w:basedOn w:val="Normal"/>
    <w:next w:val="Normal"/>
    <w:link w:val="Heading1Char"/>
    <w:qFormat/>
    <w:rsid w:val="000C23A2"/>
    <w:pPr>
      <w:keepNext/>
      <w:spacing w:before="240"/>
      <w:outlineLvl w:val="0"/>
    </w:pPr>
    <w:rPr>
      <w:b/>
      <w:bCs/>
      <w:kern w:val="32"/>
      <w:sz w:val="32"/>
      <w:szCs w:val="32"/>
    </w:rPr>
  </w:style>
  <w:style w:type="paragraph" w:styleId="Heading2">
    <w:name w:val="heading 2"/>
    <w:basedOn w:val="Normal"/>
    <w:next w:val="Normal"/>
    <w:link w:val="Heading2Char"/>
    <w:uiPriority w:val="9"/>
    <w:semiHidden/>
    <w:unhideWhenUsed/>
    <w:qFormat/>
    <w:rsid w:val="00C05A1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3A2"/>
    <w:rPr>
      <w:rFonts w:ascii="Arial" w:eastAsia="Times New Roman" w:hAnsi="Arial" w:cs="Times New Roman"/>
      <w:b/>
      <w:bCs/>
      <w:kern w:val="32"/>
      <w:sz w:val="32"/>
      <w:szCs w:val="32"/>
      <w:lang w:val="en-GB" w:eastAsia="en-GB"/>
    </w:rPr>
  </w:style>
  <w:style w:type="character" w:styleId="Hyperlink">
    <w:name w:val="Hyperlink"/>
    <w:rsid w:val="000C23A2"/>
    <w:rPr>
      <w:color w:val="0000FF"/>
      <w:u w:val="single"/>
    </w:rPr>
  </w:style>
  <w:style w:type="paragraph" w:styleId="Header">
    <w:name w:val="header"/>
    <w:basedOn w:val="Normal"/>
    <w:link w:val="HeaderChar"/>
    <w:rsid w:val="000C23A2"/>
    <w:pPr>
      <w:tabs>
        <w:tab w:val="center" w:pos="4153"/>
        <w:tab w:val="right" w:pos="8306"/>
      </w:tabs>
      <w:jc w:val="center"/>
    </w:pPr>
    <w:rPr>
      <w:b/>
      <w:bCs/>
      <w:szCs w:val="20"/>
    </w:rPr>
  </w:style>
  <w:style w:type="character" w:customStyle="1" w:styleId="HeaderChar">
    <w:name w:val="Header Char"/>
    <w:basedOn w:val="DefaultParagraphFont"/>
    <w:link w:val="Header"/>
    <w:rsid w:val="000C23A2"/>
    <w:rPr>
      <w:rFonts w:ascii="Arial" w:eastAsia="Times New Roman" w:hAnsi="Arial" w:cs="Times New Roman"/>
      <w:b/>
      <w:bCs/>
      <w:sz w:val="20"/>
      <w:szCs w:val="20"/>
      <w:lang w:val="en-GB" w:eastAsia="en-GB"/>
    </w:rPr>
  </w:style>
  <w:style w:type="paragraph" w:styleId="Footer">
    <w:name w:val="footer"/>
    <w:basedOn w:val="Normal"/>
    <w:link w:val="FooterChar"/>
    <w:rsid w:val="000C23A2"/>
    <w:pPr>
      <w:tabs>
        <w:tab w:val="center" w:pos="4153"/>
        <w:tab w:val="right" w:pos="8306"/>
      </w:tabs>
      <w:jc w:val="center"/>
    </w:pPr>
    <w:rPr>
      <w:b/>
      <w:bCs/>
      <w:szCs w:val="20"/>
    </w:rPr>
  </w:style>
  <w:style w:type="character" w:customStyle="1" w:styleId="FooterChar">
    <w:name w:val="Footer Char"/>
    <w:basedOn w:val="DefaultParagraphFont"/>
    <w:link w:val="Footer"/>
    <w:rsid w:val="000C23A2"/>
    <w:rPr>
      <w:rFonts w:ascii="Arial" w:eastAsia="Times New Roman" w:hAnsi="Arial" w:cs="Times New Roman"/>
      <w:b/>
      <w:bCs/>
      <w:sz w:val="20"/>
      <w:szCs w:val="20"/>
      <w:lang w:val="en-GB" w:eastAsia="en-GB"/>
    </w:rPr>
  </w:style>
  <w:style w:type="character" w:styleId="PageNumber">
    <w:name w:val="page number"/>
    <w:basedOn w:val="DefaultParagraphFont"/>
    <w:rsid w:val="000C23A2"/>
  </w:style>
  <w:style w:type="paragraph" w:customStyle="1" w:styleId="masthead-20pt">
    <w:name w:val="masthead-20pt"/>
    <w:basedOn w:val="Normal"/>
    <w:rsid w:val="000C23A2"/>
    <w:pPr>
      <w:spacing w:before="120"/>
      <w:ind w:right="1021"/>
      <w:jc w:val="right"/>
    </w:pPr>
    <w:rPr>
      <w:rFonts w:cs="Arial"/>
      <w:color w:val="FFFFFF"/>
      <w:sz w:val="40"/>
      <w:szCs w:val="40"/>
    </w:rPr>
  </w:style>
  <w:style w:type="paragraph" w:styleId="ListParagraph">
    <w:name w:val="List Paragraph"/>
    <w:basedOn w:val="Normal"/>
    <w:uiPriority w:val="34"/>
    <w:qFormat/>
    <w:rsid w:val="000C23A2"/>
    <w:pPr>
      <w:ind w:left="720"/>
    </w:pPr>
    <w:rPr>
      <w:rFonts w:ascii="Times New Roman" w:hAnsi="Times New Roman"/>
      <w:sz w:val="24"/>
      <w:lang w:val="en-US" w:eastAsia="en-US"/>
    </w:rPr>
  </w:style>
  <w:style w:type="paragraph" w:styleId="BalloonText">
    <w:name w:val="Balloon Text"/>
    <w:basedOn w:val="Normal"/>
    <w:link w:val="BalloonTextChar"/>
    <w:uiPriority w:val="99"/>
    <w:semiHidden/>
    <w:unhideWhenUsed/>
    <w:rsid w:val="000E33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346"/>
    <w:rPr>
      <w:rFonts w:ascii="Segoe UI" w:eastAsia="Times New Roman" w:hAnsi="Segoe UI" w:cs="Segoe UI"/>
      <w:sz w:val="18"/>
      <w:szCs w:val="18"/>
      <w:lang w:val="en-GB" w:eastAsia="en-GB"/>
    </w:rPr>
  </w:style>
  <w:style w:type="paragraph" w:styleId="Revision">
    <w:name w:val="Revision"/>
    <w:hidden/>
    <w:uiPriority w:val="99"/>
    <w:semiHidden/>
    <w:rsid w:val="000E3346"/>
    <w:pPr>
      <w:spacing w:after="0" w:line="240" w:lineRule="auto"/>
    </w:pPr>
    <w:rPr>
      <w:rFonts w:ascii="Arial" w:eastAsia="Times New Roman" w:hAnsi="Arial" w:cs="Times New Roman"/>
      <w:sz w:val="20"/>
      <w:szCs w:val="24"/>
      <w:lang w:val="en-GB" w:eastAsia="en-GB"/>
    </w:rPr>
  </w:style>
  <w:style w:type="character" w:customStyle="1" w:styleId="Heading2Char">
    <w:name w:val="Heading 2 Char"/>
    <w:basedOn w:val="DefaultParagraphFont"/>
    <w:link w:val="Heading2"/>
    <w:uiPriority w:val="9"/>
    <w:semiHidden/>
    <w:rsid w:val="00C05A1E"/>
    <w:rPr>
      <w:rFonts w:asciiTheme="majorHAnsi" w:eastAsiaTheme="majorEastAsia" w:hAnsiTheme="majorHAnsi" w:cstheme="majorBidi"/>
      <w:color w:val="2E74B5" w:themeColor="accent1" w:themeShade="BF"/>
      <w:sz w:val="26"/>
      <w:szCs w:val="26"/>
      <w:lang w:val="en-GB" w:eastAsia="en-GB"/>
    </w:rPr>
  </w:style>
  <w:style w:type="character" w:styleId="CommentReference">
    <w:name w:val="annotation reference"/>
    <w:basedOn w:val="DefaultParagraphFont"/>
    <w:uiPriority w:val="99"/>
    <w:semiHidden/>
    <w:unhideWhenUsed/>
    <w:rsid w:val="002C7EAB"/>
    <w:rPr>
      <w:sz w:val="16"/>
      <w:szCs w:val="16"/>
    </w:rPr>
  </w:style>
  <w:style w:type="paragraph" w:styleId="CommentText">
    <w:name w:val="annotation text"/>
    <w:basedOn w:val="Normal"/>
    <w:link w:val="CommentTextChar"/>
    <w:uiPriority w:val="99"/>
    <w:semiHidden/>
    <w:unhideWhenUsed/>
    <w:rsid w:val="002C7EAB"/>
    <w:rPr>
      <w:rFonts w:ascii="Times New Roman" w:hAnsi="Times New Roman"/>
      <w:szCs w:val="20"/>
      <w:lang w:val="en-US" w:eastAsia="en-US"/>
    </w:rPr>
  </w:style>
  <w:style w:type="character" w:customStyle="1" w:styleId="CommentTextChar">
    <w:name w:val="Comment Text Char"/>
    <w:basedOn w:val="DefaultParagraphFont"/>
    <w:link w:val="CommentText"/>
    <w:uiPriority w:val="99"/>
    <w:semiHidden/>
    <w:rsid w:val="002C7EA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d@ncra.org.p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qasim@ncra.ogr.p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cra.org.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FF67694E3DA840BCF2057524BD7041" ma:contentTypeVersion="1" ma:contentTypeDescription="Create a new document." ma:contentTypeScope="" ma:versionID="b7c39f5b82ac4c397755dc0760e769d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F2441-AC14-4D39-A2F1-3BF91D7E6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DCDEE8-F24E-45C4-869D-2FC0EA53D0CE}">
  <ds:schemaRefs>
    <ds:schemaRef ds:uri="http://schemas.microsoft.com/sharepoint/v3/contenttype/forms"/>
  </ds:schemaRefs>
</ds:datastoreItem>
</file>

<file path=customXml/itemProps3.xml><?xml version="1.0" encoding="utf-8"?>
<ds:datastoreItem xmlns:ds="http://schemas.openxmlformats.org/officeDocument/2006/customXml" ds:itemID="{E7FC7D2C-F51D-49AF-807C-0FC6CE6B159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AC66B56-C9E5-4320-9A2E-DE109155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Noshaba Awais</dc:creator>
  <cp:keywords/>
  <dc:description/>
  <cp:lastModifiedBy>Qasim Altaf</cp:lastModifiedBy>
  <cp:revision>36</cp:revision>
  <cp:lastPrinted>2017-07-28T11:04:00Z</cp:lastPrinted>
  <dcterms:created xsi:type="dcterms:W3CDTF">2017-07-27T04:16:00Z</dcterms:created>
  <dcterms:modified xsi:type="dcterms:W3CDTF">2020-03-16T06:47:00Z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0x010100F7FF67694E3DA840BCF2057524BD7041</vt:lpwstr>
  </property>
</Properties>
</file>